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04" w:rsidRDefault="00043504" w:rsidP="003F1948">
      <w:pPr>
        <w:jc w:val="center"/>
        <w:rPr>
          <w:rFonts w:ascii="Impact" w:hAnsi="Impact"/>
          <w:sz w:val="48"/>
        </w:rPr>
      </w:pPr>
      <w:bookmarkStart w:id="0" w:name="_GoBack"/>
      <w:bookmarkEnd w:id="0"/>
      <w:r w:rsidRPr="009F07E7">
        <w:rPr>
          <w:rFonts w:ascii="Impact" w:hAnsi="Impact"/>
          <w:sz w:val="48"/>
        </w:rPr>
        <w:t>CRCT Practice</w:t>
      </w:r>
    </w:p>
    <w:p w:rsidR="00043504" w:rsidRDefault="00043504" w:rsidP="003F1948">
      <w:pPr>
        <w:jc w:val="center"/>
        <w:rPr>
          <w:rFonts w:ascii="Impact" w:hAnsi="Impact"/>
          <w:color w:val="FF0000"/>
          <w:sz w:val="48"/>
        </w:rPr>
      </w:pPr>
      <w:r>
        <w:rPr>
          <w:rFonts w:ascii="Impact" w:hAnsi="Impact"/>
          <w:sz w:val="48"/>
        </w:rPr>
        <w:t xml:space="preserve">Daily Warm-Ups </w:t>
      </w:r>
    </w:p>
    <w:p w:rsidR="00043504" w:rsidRPr="000564E4" w:rsidRDefault="00043504" w:rsidP="003F1948">
      <w:pPr>
        <w:jc w:val="center"/>
        <w:rPr>
          <w:rFonts w:ascii="Impact" w:hAnsi="Impact"/>
          <w:color w:val="FF0000"/>
          <w:sz w:val="22"/>
        </w:rPr>
      </w:pPr>
    </w:p>
    <w:p w:rsidR="00043504" w:rsidRPr="003F4B7B" w:rsidRDefault="00043504" w:rsidP="003F1948">
      <w:pPr>
        <w:jc w:val="center"/>
        <w:rPr>
          <w:rFonts w:ascii="Arial" w:hAnsi="Arial" w:cs="Arial"/>
          <w:b/>
          <w:sz w:val="36"/>
          <w:bdr w:val="single" w:sz="4" w:space="0" w:color="auto"/>
        </w:rPr>
      </w:pPr>
      <w:r>
        <w:rPr>
          <w:rFonts w:ascii="Arial" w:hAnsi="Arial" w:cs="Arial"/>
          <w:b/>
          <w:sz w:val="32"/>
          <w:bdr w:val="single" w:sz="4" w:space="0" w:color="auto"/>
        </w:rPr>
        <w:t>New South</w:t>
      </w:r>
    </w:p>
    <w:p w:rsidR="00043504" w:rsidRDefault="00043504" w:rsidP="003F1948">
      <w:pPr>
        <w:rPr>
          <w:rFonts w:ascii="Arial" w:hAnsi="Arial" w:cs="Arial"/>
          <w:b/>
          <w:sz w:val="28"/>
          <w:bdr w:val="single" w:sz="4" w:space="0" w:color="auto"/>
        </w:rPr>
      </w:pPr>
    </w:p>
    <w:p w:rsidR="00043504" w:rsidRPr="003F4B7B" w:rsidRDefault="00043504" w:rsidP="00E319AC">
      <w:pPr>
        <w:pBdr>
          <w:top w:val="single" w:sz="4" w:space="1" w:color="auto"/>
          <w:left w:val="single" w:sz="4" w:space="4" w:color="auto"/>
          <w:bottom w:val="single" w:sz="4" w:space="1" w:color="auto"/>
          <w:right w:val="single" w:sz="4" w:space="4" w:color="auto"/>
        </w:pBdr>
        <w:rPr>
          <w:rFonts w:ascii="Arial" w:hAnsi="Arial" w:cs="Arial"/>
          <w:b/>
        </w:rPr>
      </w:pPr>
      <w:r w:rsidRPr="003F4B7B">
        <w:rPr>
          <w:rFonts w:ascii="Arial" w:hAnsi="Arial" w:cs="Arial"/>
          <w:b/>
        </w:rPr>
        <w:t>SS8H</w:t>
      </w:r>
      <w:r>
        <w:rPr>
          <w:rFonts w:ascii="Arial" w:hAnsi="Arial" w:cs="Arial"/>
          <w:b/>
        </w:rPr>
        <w:t>7</w:t>
      </w:r>
      <w:r w:rsidRPr="003F4B7B">
        <w:rPr>
          <w:rFonts w:ascii="Arial" w:hAnsi="Arial" w:cs="Arial"/>
          <w:b/>
        </w:rPr>
        <w:t xml:space="preserve">   The student will </w:t>
      </w:r>
      <w:r>
        <w:rPr>
          <w:rFonts w:ascii="Arial" w:hAnsi="Arial" w:cs="Arial"/>
          <w:b/>
        </w:rPr>
        <w:t xml:space="preserve">evaluate key political, social, and economic changes that occurred in </w:t>
      </w:r>
      <w:smartTag w:uri="urn:schemas-microsoft-com:office:smarttags" w:element="country-region">
        <w:smartTag w:uri="urn:schemas-microsoft-com:office:smarttags" w:element="place">
          <w:r>
            <w:rPr>
              <w:rFonts w:ascii="Arial" w:hAnsi="Arial" w:cs="Arial"/>
              <w:b/>
            </w:rPr>
            <w:t>Georgia</w:t>
          </w:r>
        </w:smartTag>
      </w:smartTag>
      <w:r>
        <w:rPr>
          <w:rFonts w:ascii="Arial" w:hAnsi="Arial" w:cs="Arial"/>
          <w:b/>
        </w:rPr>
        <w:t xml:space="preserve"> between 1877 and 1918.</w:t>
      </w:r>
    </w:p>
    <w:p w:rsidR="00043504" w:rsidRPr="003F4B7B" w:rsidRDefault="00043504" w:rsidP="00E319AC">
      <w:pPr>
        <w:pBdr>
          <w:top w:val="single" w:sz="4" w:space="1" w:color="auto"/>
          <w:left w:val="single" w:sz="4" w:space="4" w:color="auto"/>
          <w:bottom w:val="single" w:sz="4" w:space="1" w:color="auto"/>
          <w:right w:val="single" w:sz="4" w:space="4" w:color="auto"/>
        </w:pBdr>
        <w:ind w:left="270" w:hanging="270"/>
        <w:rPr>
          <w:rFonts w:ascii="Arial" w:hAnsi="Arial" w:cs="Arial"/>
          <w:sz w:val="20"/>
          <w:szCs w:val="20"/>
        </w:rPr>
      </w:pPr>
      <w:r>
        <w:rPr>
          <w:rFonts w:ascii="Arial" w:hAnsi="Arial" w:cs="Arial"/>
        </w:rPr>
        <w:t>a</w:t>
      </w:r>
      <w:r w:rsidRPr="003F4B7B">
        <w:rPr>
          <w:rFonts w:ascii="Arial" w:hAnsi="Arial" w:cs="Arial"/>
        </w:rPr>
        <w:t xml:space="preserve">  </w:t>
      </w:r>
      <w:r>
        <w:rPr>
          <w:rFonts w:ascii="Arial" w:hAnsi="Arial" w:cs="Arial"/>
        </w:rPr>
        <w:t>Evaluate the impact the Bourbon Triumvirate, Henry Grade, International Cotton States Exposition, Tom Watson, and the Populists, Rebecca Latimer Felton, the 1906 Atlanta Riot , the Leo Frank Case, and the county unit system had on Georgia during this period.</w:t>
      </w:r>
    </w:p>
    <w:p w:rsidR="00043504" w:rsidRDefault="00043504" w:rsidP="003F1948">
      <w:pPr>
        <w:rPr>
          <w:rFonts w:ascii="Arial" w:hAnsi="Arial" w:cs="Arial"/>
          <w:b/>
        </w:rPr>
      </w:pPr>
    </w:p>
    <w:p w:rsidR="00043504" w:rsidRDefault="00043504" w:rsidP="003F1948">
      <w:pPr>
        <w:rPr>
          <w:rFonts w:ascii="Arial" w:hAnsi="Arial" w:cs="Arial"/>
          <w:b/>
          <w:szCs w:val="20"/>
        </w:rPr>
      </w:pPr>
      <w:r>
        <w:rPr>
          <w:rFonts w:ascii="Arial" w:hAnsi="Arial" w:cs="Arial"/>
          <w:b/>
          <w:szCs w:val="20"/>
        </w:rPr>
        <w:t>Bourbon Triumvirate</w:t>
      </w:r>
    </w:p>
    <w:p w:rsidR="00043504" w:rsidRDefault="00043504" w:rsidP="003F1948">
      <w:pPr>
        <w:rPr>
          <w:rFonts w:ascii="Arial" w:hAnsi="Arial" w:cs="Arial"/>
          <w:b/>
          <w:szCs w:val="20"/>
        </w:rPr>
      </w:pPr>
    </w:p>
    <w:p w:rsidR="00043504" w:rsidRPr="009F07E7" w:rsidRDefault="00043504" w:rsidP="00160570">
      <w:pPr>
        <w:rPr>
          <w:rFonts w:ascii="Arial" w:hAnsi="Arial" w:cs="Arial"/>
          <w:sz w:val="20"/>
          <w:szCs w:val="20"/>
        </w:rPr>
      </w:pPr>
      <w:r>
        <w:rPr>
          <w:rFonts w:ascii="Arial" w:hAnsi="Arial" w:cs="Arial"/>
          <w:sz w:val="20"/>
          <w:szCs w:val="20"/>
        </w:rPr>
        <w:t>_____280)  Which statement BEST explains why the term Bourbon Triumvirate was most appropriate for Joseph Brown, Alfred Colquitt, and John Gordon</w:t>
      </w:r>
      <w:r w:rsidRPr="009F07E7">
        <w:rPr>
          <w:rFonts w:ascii="Arial" w:hAnsi="Arial" w:cs="Arial"/>
          <w:sz w:val="20"/>
          <w:szCs w:val="20"/>
        </w:rPr>
        <w:t>?</w:t>
      </w:r>
    </w:p>
    <w:p w:rsidR="00043504" w:rsidRPr="009F07E7" w:rsidRDefault="00043504" w:rsidP="00160570">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 xml:space="preserve">a.  </w:t>
      </w:r>
      <w:r>
        <w:rPr>
          <w:rFonts w:ascii="Arial" w:hAnsi="Arial" w:cs="Arial"/>
          <w:sz w:val="20"/>
          <w:szCs w:val="20"/>
        </w:rPr>
        <w:t>They shared a strong belief in white supremacy.</w:t>
      </w:r>
    </w:p>
    <w:p w:rsidR="00043504" w:rsidRPr="009F07E7" w:rsidRDefault="00043504" w:rsidP="00160570">
      <w:pPr>
        <w:rPr>
          <w:rFonts w:ascii="Arial" w:hAnsi="Arial" w:cs="Arial"/>
          <w:sz w:val="20"/>
          <w:szCs w:val="20"/>
        </w:rPr>
      </w:pPr>
      <w:r>
        <w:rPr>
          <w:rFonts w:ascii="Arial" w:hAnsi="Arial" w:cs="Arial"/>
          <w:sz w:val="20"/>
          <w:szCs w:val="20"/>
        </w:rPr>
        <w:tab/>
      </w:r>
      <w:r>
        <w:rPr>
          <w:rFonts w:ascii="Arial" w:hAnsi="Arial" w:cs="Arial"/>
          <w:sz w:val="20"/>
          <w:szCs w:val="20"/>
        </w:rPr>
        <w:tab/>
        <w:t>b.  They ruled the state consecutively for a period of over 30 years.</w:t>
      </w:r>
    </w:p>
    <w:p w:rsidR="00043504" w:rsidRPr="009F07E7" w:rsidRDefault="00043504" w:rsidP="00160570">
      <w:pPr>
        <w:rPr>
          <w:rFonts w:ascii="Arial" w:hAnsi="Arial" w:cs="Arial"/>
          <w:sz w:val="20"/>
          <w:szCs w:val="20"/>
        </w:rPr>
      </w:pPr>
      <w:r>
        <w:rPr>
          <w:rFonts w:ascii="Arial" w:hAnsi="Arial" w:cs="Arial"/>
          <w:sz w:val="20"/>
          <w:szCs w:val="20"/>
        </w:rPr>
        <w:tab/>
      </w:r>
      <w:r>
        <w:rPr>
          <w:rFonts w:ascii="Arial" w:hAnsi="Arial" w:cs="Arial"/>
          <w:sz w:val="20"/>
          <w:szCs w:val="20"/>
        </w:rPr>
        <w:tab/>
      </w:r>
      <w:r w:rsidRPr="00160570">
        <w:rPr>
          <w:rFonts w:ascii="Arial" w:hAnsi="Arial" w:cs="Arial"/>
          <w:sz w:val="20"/>
          <w:szCs w:val="20"/>
        </w:rPr>
        <w:t xml:space="preserve">c. </w:t>
      </w:r>
      <w:r>
        <w:rPr>
          <w:rFonts w:ascii="Arial" w:hAnsi="Arial" w:cs="Arial"/>
          <w:sz w:val="20"/>
          <w:szCs w:val="20"/>
        </w:rPr>
        <w:t xml:space="preserve"> They were political rulers drawn together by power and political goals.</w:t>
      </w:r>
    </w:p>
    <w:p w:rsidR="00043504" w:rsidRDefault="00043504" w:rsidP="00160570">
      <w:pPr>
        <w:rPr>
          <w:rFonts w:ascii="Arial" w:hAnsi="Arial" w:cs="Arial"/>
          <w:sz w:val="20"/>
          <w:szCs w:val="20"/>
        </w:rPr>
      </w:pPr>
      <w:r>
        <w:rPr>
          <w:rFonts w:ascii="Arial" w:hAnsi="Arial" w:cs="Arial"/>
          <w:sz w:val="20"/>
          <w:szCs w:val="20"/>
        </w:rPr>
        <w:tab/>
      </w:r>
      <w:r>
        <w:rPr>
          <w:rFonts w:ascii="Arial" w:hAnsi="Arial" w:cs="Arial"/>
          <w:sz w:val="20"/>
          <w:szCs w:val="20"/>
        </w:rPr>
        <w:tab/>
        <w:t>d.  They were known for excessive business practices and high profit motives.</w:t>
      </w:r>
    </w:p>
    <w:p w:rsidR="00043504" w:rsidRPr="009F07E7" w:rsidRDefault="00043504" w:rsidP="00160570">
      <w:pPr>
        <w:rPr>
          <w:rFonts w:ascii="Arial" w:hAnsi="Arial" w:cs="Arial"/>
          <w:sz w:val="20"/>
          <w:szCs w:val="20"/>
        </w:rPr>
      </w:pPr>
    </w:p>
    <w:p w:rsidR="00043504" w:rsidRDefault="00043504" w:rsidP="00160570">
      <w:pPr>
        <w:rPr>
          <w:rFonts w:ascii="Arial" w:hAnsi="Arial" w:cs="Arial"/>
          <w:sz w:val="20"/>
          <w:szCs w:val="20"/>
        </w:rPr>
      </w:pPr>
      <w:r>
        <w:rPr>
          <w:rFonts w:ascii="Arial" w:hAnsi="Arial" w:cs="Arial"/>
          <w:sz w:val="20"/>
          <w:szCs w:val="20"/>
        </w:rPr>
        <w:t>_____281</w:t>
      </w:r>
      <w:r w:rsidRPr="009F07E7">
        <w:rPr>
          <w:rFonts w:ascii="Arial" w:hAnsi="Arial" w:cs="Arial"/>
          <w:sz w:val="20"/>
          <w:szCs w:val="20"/>
        </w:rPr>
        <w:t>)</w:t>
      </w:r>
      <w:r>
        <w:rPr>
          <w:rFonts w:ascii="Arial" w:hAnsi="Arial" w:cs="Arial"/>
          <w:sz w:val="20"/>
          <w:szCs w:val="20"/>
        </w:rPr>
        <w:t xml:space="preserve">  Joseph Brown, a member of the Bourbon Triumvirate, did not support</w:t>
      </w:r>
    </w:p>
    <w:p w:rsidR="00043504" w:rsidRPr="009F07E7" w:rsidRDefault="00043504" w:rsidP="00160570">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a</w:t>
      </w:r>
      <w:r>
        <w:rPr>
          <w:rFonts w:ascii="Arial" w:hAnsi="Arial" w:cs="Arial"/>
          <w:sz w:val="20"/>
          <w:szCs w:val="20"/>
        </w:rPr>
        <w:t>.  increasing the number of industries in the South.</w:t>
      </w:r>
    </w:p>
    <w:p w:rsidR="00043504" w:rsidRPr="009F07E7" w:rsidRDefault="00043504" w:rsidP="00160570">
      <w:pPr>
        <w:rPr>
          <w:rFonts w:ascii="Arial" w:hAnsi="Arial" w:cs="Arial"/>
          <w:sz w:val="20"/>
          <w:szCs w:val="20"/>
        </w:rPr>
      </w:pPr>
      <w:r>
        <w:rPr>
          <w:rFonts w:ascii="Arial" w:hAnsi="Arial" w:cs="Arial"/>
          <w:sz w:val="20"/>
          <w:szCs w:val="20"/>
        </w:rPr>
        <w:tab/>
      </w:r>
      <w:r>
        <w:rPr>
          <w:rFonts w:ascii="Arial" w:hAnsi="Arial" w:cs="Arial"/>
          <w:sz w:val="20"/>
          <w:szCs w:val="20"/>
        </w:rPr>
        <w:tab/>
        <w:t>b.  creating stronger economic ties to the North.</w:t>
      </w:r>
    </w:p>
    <w:p w:rsidR="00043504" w:rsidRPr="009F07E7" w:rsidRDefault="00043504" w:rsidP="00160570">
      <w:pPr>
        <w:rPr>
          <w:rFonts w:ascii="Arial" w:hAnsi="Arial" w:cs="Arial"/>
          <w:sz w:val="20"/>
          <w:szCs w:val="20"/>
        </w:rPr>
      </w:pPr>
      <w:r>
        <w:rPr>
          <w:rFonts w:ascii="Arial" w:hAnsi="Arial" w:cs="Arial"/>
          <w:sz w:val="20"/>
          <w:szCs w:val="20"/>
        </w:rPr>
        <w:tab/>
      </w:r>
      <w:r>
        <w:rPr>
          <w:rFonts w:ascii="Arial" w:hAnsi="Arial" w:cs="Arial"/>
          <w:sz w:val="20"/>
          <w:szCs w:val="20"/>
        </w:rPr>
        <w:tab/>
        <w:t>c.  white supremacy.</w:t>
      </w:r>
    </w:p>
    <w:p w:rsidR="00043504" w:rsidRPr="009F07E7" w:rsidRDefault="00043504" w:rsidP="00160570">
      <w:pPr>
        <w:rPr>
          <w:rFonts w:ascii="Arial" w:hAnsi="Arial" w:cs="Arial"/>
          <w:sz w:val="20"/>
          <w:szCs w:val="20"/>
        </w:rPr>
      </w:pPr>
      <w:r>
        <w:rPr>
          <w:rFonts w:ascii="Arial" w:hAnsi="Arial" w:cs="Arial"/>
          <w:sz w:val="20"/>
          <w:szCs w:val="20"/>
        </w:rPr>
        <w:tab/>
      </w:r>
      <w:r>
        <w:rPr>
          <w:rFonts w:ascii="Arial" w:hAnsi="Arial" w:cs="Arial"/>
          <w:sz w:val="20"/>
          <w:szCs w:val="20"/>
        </w:rPr>
        <w:tab/>
        <w:t>d.  states’ rights.</w:t>
      </w:r>
    </w:p>
    <w:p w:rsidR="00043504" w:rsidRPr="009F07E7" w:rsidRDefault="00043504" w:rsidP="00160570">
      <w:pPr>
        <w:rPr>
          <w:rFonts w:ascii="Arial" w:hAnsi="Arial" w:cs="Arial"/>
          <w:sz w:val="20"/>
          <w:szCs w:val="20"/>
        </w:rPr>
      </w:pPr>
    </w:p>
    <w:p w:rsidR="00043504" w:rsidRPr="009F07E7" w:rsidRDefault="00043504" w:rsidP="00160570">
      <w:pPr>
        <w:rPr>
          <w:rFonts w:ascii="Arial" w:hAnsi="Arial" w:cs="Arial"/>
          <w:sz w:val="20"/>
          <w:szCs w:val="20"/>
        </w:rPr>
      </w:pPr>
      <w:r>
        <w:rPr>
          <w:rFonts w:ascii="Arial" w:hAnsi="Arial" w:cs="Arial"/>
          <w:sz w:val="20"/>
          <w:szCs w:val="20"/>
        </w:rPr>
        <w:t>_____282</w:t>
      </w:r>
      <w:r w:rsidRPr="009F07E7">
        <w:rPr>
          <w:rFonts w:ascii="Arial" w:hAnsi="Arial" w:cs="Arial"/>
          <w:sz w:val="20"/>
          <w:szCs w:val="20"/>
        </w:rPr>
        <w:t xml:space="preserve">)  </w:t>
      </w:r>
      <w:r>
        <w:rPr>
          <w:rFonts w:ascii="Arial" w:hAnsi="Arial" w:cs="Arial"/>
          <w:sz w:val="20"/>
          <w:szCs w:val="20"/>
        </w:rPr>
        <w:t>The Bourbon Triumvirate believed in</w:t>
      </w:r>
    </w:p>
    <w:p w:rsidR="00043504" w:rsidRDefault="00043504" w:rsidP="00160570">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 xml:space="preserve">a.  </w:t>
      </w:r>
      <w:r>
        <w:rPr>
          <w:rFonts w:ascii="Arial" w:hAnsi="Arial" w:cs="Arial"/>
          <w:sz w:val="20"/>
          <w:szCs w:val="20"/>
        </w:rPr>
        <w:t>lower taxes.</w:t>
      </w:r>
    </w:p>
    <w:p w:rsidR="00043504" w:rsidRDefault="00043504" w:rsidP="00160570">
      <w:pPr>
        <w:rPr>
          <w:rFonts w:ascii="Arial" w:hAnsi="Arial" w:cs="Arial"/>
          <w:sz w:val="20"/>
          <w:szCs w:val="20"/>
        </w:rPr>
      </w:pPr>
      <w:r>
        <w:rPr>
          <w:rFonts w:ascii="Arial" w:hAnsi="Arial" w:cs="Arial"/>
          <w:sz w:val="20"/>
          <w:szCs w:val="20"/>
        </w:rPr>
        <w:tab/>
      </w:r>
      <w:r>
        <w:rPr>
          <w:rFonts w:ascii="Arial" w:hAnsi="Arial" w:cs="Arial"/>
          <w:sz w:val="20"/>
          <w:szCs w:val="20"/>
        </w:rPr>
        <w:tab/>
        <w:t xml:space="preserve">b.  stronger economic ties with the industrial north in order to expand </w:t>
      </w:r>
      <w:smartTag w:uri="urn:schemas-microsoft-com:office:smarttags" w:element="country-region">
        <w:smartTag w:uri="urn:schemas-microsoft-com:office:smarttags" w:element="place">
          <w:r>
            <w:rPr>
              <w:rFonts w:ascii="Arial" w:hAnsi="Arial" w:cs="Arial"/>
              <w:sz w:val="20"/>
              <w:szCs w:val="20"/>
            </w:rPr>
            <w:t>Georgia</w:t>
          </w:r>
        </w:smartTag>
      </w:smartTag>
      <w:r>
        <w:rPr>
          <w:rFonts w:ascii="Arial" w:hAnsi="Arial" w:cs="Arial"/>
          <w:sz w:val="20"/>
          <w:szCs w:val="20"/>
        </w:rPr>
        <w:t xml:space="preserve">’s economy &amp; white </w:t>
      </w:r>
    </w:p>
    <w:p w:rsidR="00043504" w:rsidRPr="009F07E7" w:rsidRDefault="00043504" w:rsidP="00160570">
      <w:pPr>
        <w:rPr>
          <w:rFonts w:ascii="Arial" w:hAnsi="Arial" w:cs="Arial"/>
          <w:sz w:val="20"/>
          <w:szCs w:val="20"/>
        </w:rPr>
      </w:pPr>
      <w:r>
        <w:rPr>
          <w:rFonts w:ascii="Arial" w:hAnsi="Arial" w:cs="Arial"/>
          <w:sz w:val="20"/>
          <w:szCs w:val="20"/>
        </w:rPr>
        <w:tab/>
      </w:r>
      <w:r>
        <w:rPr>
          <w:rFonts w:ascii="Arial" w:hAnsi="Arial" w:cs="Arial"/>
          <w:sz w:val="20"/>
          <w:szCs w:val="20"/>
        </w:rPr>
        <w:tab/>
        <w:t xml:space="preserve">      supremacy.</w:t>
      </w:r>
    </w:p>
    <w:p w:rsidR="00043504" w:rsidRPr="009F07E7" w:rsidRDefault="00043504" w:rsidP="00160570">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 xml:space="preserve">c.  </w:t>
      </w:r>
      <w:r>
        <w:rPr>
          <w:rFonts w:ascii="Arial" w:hAnsi="Arial" w:cs="Arial"/>
          <w:sz w:val="20"/>
          <w:szCs w:val="20"/>
        </w:rPr>
        <w:t>economic assistance for the poor.</w:t>
      </w:r>
    </w:p>
    <w:p w:rsidR="00043504" w:rsidRDefault="00043504" w:rsidP="00160570">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r>
      <w:r>
        <w:rPr>
          <w:rFonts w:ascii="Arial" w:hAnsi="Arial" w:cs="Arial"/>
          <w:sz w:val="20"/>
          <w:szCs w:val="20"/>
        </w:rPr>
        <w:t>d.  expansion of educational opportunities.</w:t>
      </w:r>
    </w:p>
    <w:p w:rsidR="00043504" w:rsidRDefault="00043504" w:rsidP="00160570">
      <w:pPr>
        <w:rPr>
          <w:rFonts w:ascii="Arial" w:hAnsi="Arial" w:cs="Arial"/>
          <w:sz w:val="20"/>
          <w:szCs w:val="20"/>
        </w:rPr>
      </w:pPr>
    </w:p>
    <w:p w:rsidR="00043504" w:rsidRPr="009F07E7" w:rsidRDefault="00043504" w:rsidP="00AB59ED">
      <w:pPr>
        <w:rPr>
          <w:rFonts w:ascii="Arial" w:hAnsi="Arial" w:cs="Arial"/>
          <w:sz w:val="20"/>
          <w:szCs w:val="20"/>
        </w:rPr>
      </w:pPr>
      <w:r>
        <w:rPr>
          <w:rFonts w:ascii="Arial" w:hAnsi="Arial" w:cs="Arial"/>
          <w:sz w:val="20"/>
          <w:szCs w:val="20"/>
        </w:rPr>
        <w:t>_____283</w:t>
      </w:r>
      <w:r w:rsidRPr="009F07E7">
        <w:rPr>
          <w:rFonts w:ascii="Arial" w:hAnsi="Arial" w:cs="Arial"/>
          <w:sz w:val="20"/>
          <w:szCs w:val="20"/>
        </w:rPr>
        <w:t>)</w:t>
      </w:r>
      <w:r>
        <w:rPr>
          <w:rFonts w:ascii="Arial" w:hAnsi="Arial" w:cs="Arial"/>
          <w:sz w:val="20"/>
          <w:szCs w:val="20"/>
        </w:rPr>
        <w:t xml:space="preserve">  Which description BEST explains how the Bourbon Triumvirate might have described the Redemption period?</w:t>
      </w:r>
    </w:p>
    <w:p w:rsidR="00043504" w:rsidRPr="00323344" w:rsidRDefault="00043504" w:rsidP="00ED44EE">
      <w:pPr>
        <w:pStyle w:val="ListParagraph"/>
        <w:numPr>
          <w:ilvl w:val="0"/>
          <w:numId w:val="12"/>
        </w:numPr>
        <w:rPr>
          <w:rFonts w:ascii="Arial" w:hAnsi="Arial" w:cs="Arial"/>
          <w:sz w:val="20"/>
          <w:szCs w:val="20"/>
        </w:rPr>
      </w:pPr>
      <w:r w:rsidRPr="00323344">
        <w:rPr>
          <w:rFonts w:ascii="Arial" w:hAnsi="Arial" w:cs="Arial"/>
          <w:sz w:val="20"/>
          <w:szCs w:val="20"/>
        </w:rPr>
        <w:t>A time for black and white southerners to come together and work in harmony to rebuild the state’s economic, social and political systems.</w:t>
      </w:r>
    </w:p>
    <w:p w:rsidR="00043504" w:rsidRDefault="00043504" w:rsidP="00ED44EE">
      <w:pPr>
        <w:pStyle w:val="ListParagraph"/>
        <w:numPr>
          <w:ilvl w:val="0"/>
          <w:numId w:val="12"/>
        </w:numPr>
        <w:rPr>
          <w:rFonts w:ascii="Arial" w:hAnsi="Arial" w:cs="Arial"/>
          <w:sz w:val="20"/>
          <w:szCs w:val="20"/>
        </w:rPr>
      </w:pPr>
      <w:r>
        <w:rPr>
          <w:rFonts w:ascii="Arial" w:hAnsi="Arial" w:cs="Arial"/>
          <w:sz w:val="20"/>
          <w:szCs w:val="20"/>
        </w:rPr>
        <w:t>A blending of the new and old, keeping old southern traditions while building new traditions around industries to rival the North.</w:t>
      </w:r>
    </w:p>
    <w:p w:rsidR="00043504" w:rsidRDefault="00043504" w:rsidP="00ED44EE">
      <w:pPr>
        <w:pStyle w:val="ListParagraph"/>
        <w:numPr>
          <w:ilvl w:val="0"/>
          <w:numId w:val="12"/>
        </w:numPr>
        <w:rPr>
          <w:rFonts w:ascii="Arial" w:hAnsi="Arial" w:cs="Arial"/>
          <w:sz w:val="20"/>
          <w:szCs w:val="20"/>
        </w:rPr>
      </w:pPr>
      <w:r>
        <w:rPr>
          <w:rFonts w:ascii="Arial" w:hAnsi="Arial" w:cs="Arial"/>
          <w:sz w:val="20"/>
          <w:szCs w:val="20"/>
        </w:rPr>
        <w:t>A New South Progressive era when farms had to be replaced by business and industry in order for the South to prosper.</w:t>
      </w:r>
    </w:p>
    <w:p w:rsidR="00043504" w:rsidRPr="00323344" w:rsidRDefault="00043504" w:rsidP="00ED44EE">
      <w:pPr>
        <w:pStyle w:val="ListParagraph"/>
        <w:numPr>
          <w:ilvl w:val="0"/>
          <w:numId w:val="12"/>
        </w:numPr>
        <w:rPr>
          <w:rFonts w:ascii="Arial" w:hAnsi="Arial" w:cs="Arial"/>
          <w:sz w:val="20"/>
          <w:szCs w:val="20"/>
        </w:rPr>
      </w:pPr>
      <w:r>
        <w:rPr>
          <w:rFonts w:ascii="Arial" w:hAnsi="Arial" w:cs="Arial"/>
          <w:sz w:val="20"/>
          <w:szCs w:val="20"/>
        </w:rPr>
        <w:t>A time for social, economic, and political reforms to ease the suffering caused by the war.</w:t>
      </w:r>
    </w:p>
    <w:p w:rsidR="00043504" w:rsidRDefault="00043504" w:rsidP="00323344">
      <w:pPr>
        <w:rPr>
          <w:rFonts w:ascii="Arial" w:hAnsi="Arial" w:cs="Arial"/>
          <w:sz w:val="20"/>
          <w:szCs w:val="20"/>
        </w:rPr>
      </w:pPr>
      <w:r>
        <w:rPr>
          <w:rFonts w:ascii="Arial" w:hAnsi="Arial" w:cs="Arial"/>
          <w:sz w:val="20"/>
          <w:szCs w:val="20"/>
        </w:rPr>
        <w:tab/>
      </w:r>
      <w:r>
        <w:rPr>
          <w:rFonts w:ascii="Arial" w:hAnsi="Arial" w:cs="Arial"/>
          <w:sz w:val="20"/>
          <w:szCs w:val="20"/>
        </w:rPr>
        <w:tab/>
      </w:r>
    </w:p>
    <w:p w:rsidR="00043504" w:rsidRPr="007258FC" w:rsidRDefault="00043504" w:rsidP="00AB59ED">
      <w:pPr>
        <w:rPr>
          <w:rFonts w:ascii="Arial" w:hAnsi="Arial" w:cs="Arial"/>
          <w:b/>
          <w:szCs w:val="20"/>
        </w:rPr>
      </w:pPr>
      <w:r>
        <w:rPr>
          <w:rFonts w:ascii="Arial" w:hAnsi="Arial" w:cs="Arial"/>
          <w:b/>
          <w:szCs w:val="20"/>
        </w:rPr>
        <w:t>Henry Grady</w:t>
      </w:r>
    </w:p>
    <w:p w:rsidR="00043504" w:rsidRPr="009F07E7" w:rsidRDefault="00043504" w:rsidP="00AB59ED">
      <w:pPr>
        <w:rPr>
          <w:rFonts w:ascii="Arial" w:hAnsi="Arial" w:cs="Arial"/>
          <w:sz w:val="20"/>
          <w:szCs w:val="20"/>
        </w:rPr>
      </w:pPr>
    </w:p>
    <w:p w:rsidR="00043504" w:rsidRPr="009F07E7" w:rsidRDefault="00043504" w:rsidP="00AB59ED">
      <w:pPr>
        <w:rPr>
          <w:rFonts w:ascii="Arial" w:hAnsi="Arial" w:cs="Arial"/>
          <w:sz w:val="20"/>
          <w:szCs w:val="20"/>
        </w:rPr>
      </w:pPr>
      <w:r>
        <w:rPr>
          <w:rFonts w:ascii="Arial" w:hAnsi="Arial" w:cs="Arial"/>
          <w:sz w:val="20"/>
          <w:szCs w:val="20"/>
        </w:rPr>
        <w:t>_____284</w:t>
      </w:r>
      <w:r w:rsidRPr="009F07E7">
        <w:rPr>
          <w:rFonts w:ascii="Arial" w:hAnsi="Arial" w:cs="Arial"/>
          <w:sz w:val="20"/>
          <w:szCs w:val="20"/>
        </w:rPr>
        <w:t xml:space="preserve">)  </w:t>
      </w:r>
      <w:r>
        <w:rPr>
          <w:rFonts w:ascii="Arial" w:hAnsi="Arial" w:cs="Arial"/>
          <w:sz w:val="20"/>
          <w:szCs w:val="20"/>
        </w:rPr>
        <w:t>As the leader of the New South movement, what was Henry Grady supporting?</w:t>
      </w:r>
    </w:p>
    <w:p w:rsidR="00043504" w:rsidRPr="009F07E7" w:rsidRDefault="00043504" w:rsidP="00AB59ED">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 xml:space="preserve">a.  </w:t>
      </w:r>
      <w:r>
        <w:rPr>
          <w:rFonts w:ascii="Arial" w:hAnsi="Arial" w:cs="Arial"/>
          <w:sz w:val="20"/>
          <w:szCs w:val="20"/>
        </w:rPr>
        <w:t>blacks leaving the South to work in the North</w:t>
      </w:r>
    </w:p>
    <w:p w:rsidR="00043504" w:rsidRPr="009F07E7" w:rsidRDefault="00043504" w:rsidP="00AB59ED">
      <w:pPr>
        <w:rPr>
          <w:rFonts w:ascii="Arial" w:hAnsi="Arial" w:cs="Arial"/>
          <w:sz w:val="20"/>
          <w:szCs w:val="20"/>
        </w:rPr>
      </w:pPr>
      <w:r>
        <w:rPr>
          <w:rFonts w:ascii="Arial" w:hAnsi="Arial" w:cs="Arial"/>
          <w:sz w:val="20"/>
          <w:szCs w:val="20"/>
        </w:rPr>
        <w:tab/>
      </w:r>
      <w:r>
        <w:rPr>
          <w:rFonts w:ascii="Arial" w:hAnsi="Arial" w:cs="Arial"/>
          <w:sz w:val="20"/>
          <w:szCs w:val="20"/>
        </w:rPr>
        <w:tab/>
        <w:t>b.  southerners growing more cotton for export</w:t>
      </w:r>
    </w:p>
    <w:p w:rsidR="00043504" w:rsidRPr="009F07E7" w:rsidRDefault="00043504" w:rsidP="00AB59ED">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 xml:space="preserve">c.  </w:t>
      </w:r>
      <w:r>
        <w:rPr>
          <w:rFonts w:ascii="Arial" w:hAnsi="Arial" w:cs="Arial"/>
          <w:sz w:val="20"/>
          <w:szCs w:val="20"/>
        </w:rPr>
        <w:t>northern investment in southern industry</w:t>
      </w:r>
    </w:p>
    <w:p w:rsidR="00043504" w:rsidRDefault="00043504" w:rsidP="00AB59ED">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r>
      <w:r>
        <w:rPr>
          <w:rFonts w:ascii="Arial" w:hAnsi="Arial" w:cs="Arial"/>
          <w:sz w:val="20"/>
          <w:szCs w:val="20"/>
        </w:rPr>
        <w:t>d.  southern investment in northern factories</w:t>
      </w:r>
    </w:p>
    <w:p w:rsidR="00043504" w:rsidRDefault="00043504" w:rsidP="00160570">
      <w:pPr>
        <w:rPr>
          <w:rFonts w:ascii="Arial" w:hAnsi="Arial" w:cs="Arial"/>
          <w:sz w:val="20"/>
          <w:szCs w:val="20"/>
        </w:rPr>
      </w:pPr>
    </w:p>
    <w:p w:rsidR="00043504" w:rsidRPr="009F07E7" w:rsidRDefault="00043504" w:rsidP="0090640E">
      <w:pPr>
        <w:rPr>
          <w:rFonts w:ascii="Arial" w:hAnsi="Arial" w:cs="Arial"/>
          <w:sz w:val="20"/>
          <w:szCs w:val="20"/>
        </w:rPr>
      </w:pPr>
      <w:r>
        <w:rPr>
          <w:rFonts w:ascii="Arial" w:hAnsi="Arial" w:cs="Arial"/>
          <w:sz w:val="20"/>
          <w:szCs w:val="20"/>
        </w:rPr>
        <w:t>_____285)  Which Georgians and his achievement are matched correctly?</w:t>
      </w:r>
    </w:p>
    <w:p w:rsidR="00043504" w:rsidRPr="009F07E7" w:rsidRDefault="00043504" w:rsidP="0090640E">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 xml:space="preserve">a.  </w:t>
      </w:r>
      <w:r>
        <w:rPr>
          <w:rFonts w:ascii="Arial" w:hAnsi="Arial" w:cs="Arial"/>
          <w:sz w:val="20"/>
          <w:szCs w:val="20"/>
        </w:rPr>
        <w:t>Tom Watson – civil rights leaders</w:t>
      </w:r>
    </w:p>
    <w:p w:rsidR="00043504" w:rsidRDefault="00043504" w:rsidP="0090640E">
      <w:pPr>
        <w:rPr>
          <w:rFonts w:ascii="Arial" w:hAnsi="Arial" w:cs="Arial"/>
          <w:sz w:val="20"/>
          <w:szCs w:val="20"/>
        </w:rPr>
      </w:pPr>
      <w:r>
        <w:rPr>
          <w:rFonts w:ascii="Arial" w:hAnsi="Arial" w:cs="Arial"/>
          <w:sz w:val="20"/>
          <w:szCs w:val="20"/>
        </w:rPr>
        <w:tab/>
      </w:r>
      <w:r>
        <w:rPr>
          <w:rFonts w:ascii="Arial" w:hAnsi="Arial" w:cs="Arial"/>
          <w:sz w:val="20"/>
          <w:szCs w:val="20"/>
        </w:rPr>
        <w:tab/>
        <w:t>b.  Hoke Smith – inventor of the steam engine</w:t>
      </w:r>
    </w:p>
    <w:p w:rsidR="00043504" w:rsidRPr="009F07E7" w:rsidRDefault="00043504" w:rsidP="0090640E">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t xml:space="preserve">c.  </w:t>
      </w:r>
      <w:r>
        <w:rPr>
          <w:rFonts w:ascii="Arial" w:hAnsi="Arial" w:cs="Arial"/>
          <w:sz w:val="20"/>
          <w:szCs w:val="20"/>
        </w:rPr>
        <w:t>Henry Grady – editor of the Atlanta Constitution</w:t>
      </w:r>
    </w:p>
    <w:p w:rsidR="00043504" w:rsidRDefault="00043504" w:rsidP="0090640E">
      <w:pPr>
        <w:rPr>
          <w:rFonts w:ascii="Arial" w:hAnsi="Arial" w:cs="Arial"/>
          <w:sz w:val="20"/>
          <w:szCs w:val="20"/>
        </w:rPr>
      </w:pPr>
      <w:r w:rsidRPr="009F07E7">
        <w:rPr>
          <w:rFonts w:ascii="Arial" w:hAnsi="Arial" w:cs="Arial"/>
          <w:sz w:val="20"/>
          <w:szCs w:val="20"/>
        </w:rPr>
        <w:tab/>
      </w:r>
      <w:r w:rsidRPr="009F07E7">
        <w:rPr>
          <w:rFonts w:ascii="Arial" w:hAnsi="Arial" w:cs="Arial"/>
          <w:sz w:val="20"/>
          <w:szCs w:val="20"/>
        </w:rPr>
        <w:tab/>
      </w:r>
      <w:r>
        <w:rPr>
          <w:rFonts w:ascii="Arial" w:hAnsi="Arial" w:cs="Arial"/>
          <w:sz w:val="20"/>
          <w:szCs w:val="20"/>
        </w:rPr>
        <w:t xml:space="preserve">d.  Robert Toombs – mayor of </w:t>
      </w:r>
      <w:smartTag w:uri="urn:schemas-microsoft-com:office:smarttags" w:element="country-region">
        <w:r>
          <w:rPr>
            <w:rFonts w:ascii="Arial" w:hAnsi="Arial" w:cs="Arial"/>
            <w:sz w:val="20"/>
            <w:szCs w:val="20"/>
          </w:rPr>
          <w:t>Atlanta</w:t>
        </w:r>
      </w:smartTag>
      <w:r>
        <w:rPr>
          <w:rFonts w:ascii="Arial" w:hAnsi="Arial" w:cs="Arial"/>
          <w:sz w:val="20"/>
          <w:szCs w:val="20"/>
        </w:rPr>
        <w:t xml:space="preserve"> after the Civil War</w:t>
      </w:r>
    </w:p>
    <w:p w:rsidR="00043504" w:rsidRDefault="00043504" w:rsidP="0090640E">
      <w:pPr>
        <w:rPr>
          <w:rFonts w:ascii="Arial" w:hAnsi="Arial" w:cs="Arial"/>
          <w:sz w:val="20"/>
          <w:szCs w:val="20"/>
        </w:rPr>
      </w:pPr>
    </w:p>
    <w:p w:rsidR="00043504" w:rsidRDefault="00043504" w:rsidP="00160570">
      <w:pPr>
        <w:rPr>
          <w:rFonts w:ascii="Arial" w:hAnsi="Arial" w:cs="Arial"/>
          <w:sz w:val="20"/>
          <w:szCs w:val="20"/>
        </w:rPr>
      </w:pPr>
    </w:p>
    <w:p w:rsidR="00043504" w:rsidRDefault="00043504" w:rsidP="00160570">
      <w:pPr>
        <w:rPr>
          <w:rFonts w:ascii="Arial" w:hAnsi="Arial" w:cs="Arial"/>
          <w:sz w:val="20"/>
          <w:szCs w:val="20"/>
        </w:rPr>
      </w:pPr>
      <w:r>
        <w:rPr>
          <w:rFonts w:ascii="Arial" w:hAnsi="Arial" w:cs="Arial"/>
          <w:sz w:val="20"/>
          <w:szCs w:val="20"/>
        </w:rPr>
        <w:t>_____286)  The New South, envisioned by Henry W. Grady, would</w:t>
      </w:r>
    </w:p>
    <w:p w:rsidR="00043504" w:rsidRDefault="00043504" w:rsidP="00160570">
      <w:pPr>
        <w:rPr>
          <w:rFonts w:ascii="Arial" w:hAnsi="Arial" w:cs="Arial"/>
          <w:sz w:val="20"/>
          <w:szCs w:val="20"/>
        </w:rPr>
      </w:pPr>
      <w:r>
        <w:rPr>
          <w:rFonts w:ascii="Arial" w:hAnsi="Arial" w:cs="Arial"/>
          <w:sz w:val="20"/>
          <w:szCs w:val="20"/>
        </w:rPr>
        <w:tab/>
      </w:r>
      <w:r>
        <w:rPr>
          <w:rFonts w:ascii="Arial" w:hAnsi="Arial" w:cs="Arial"/>
          <w:sz w:val="20"/>
          <w:szCs w:val="20"/>
        </w:rPr>
        <w:tab/>
        <w:t>a.  provide separate facilities for different races.</w:t>
      </w:r>
    </w:p>
    <w:p w:rsidR="00043504" w:rsidRDefault="00043504" w:rsidP="00160570">
      <w:pPr>
        <w:rPr>
          <w:rFonts w:ascii="Arial" w:hAnsi="Arial" w:cs="Arial"/>
          <w:sz w:val="20"/>
          <w:szCs w:val="20"/>
        </w:rPr>
      </w:pPr>
      <w:r>
        <w:rPr>
          <w:rFonts w:ascii="Arial" w:hAnsi="Arial" w:cs="Arial"/>
          <w:sz w:val="20"/>
          <w:szCs w:val="20"/>
        </w:rPr>
        <w:tab/>
      </w:r>
      <w:r>
        <w:rPr>
          <w:rFonts w:ascii="Arial" w:hAnsi="Arial" w:cs="Arial"/>
          <w:sz w:val="20"/>
          <w:szCs w:val="20"/>
        </w:rPr>
        <w:tab/>
        <w:t>b.  maintain its southern heritage.</w:t>
      </w:r>
    </w:p>
    <w:p w:rsidR="00043504" w:rsidRDefault="00043504" w:rsidP="00160570">
      <w:pPr>
        <w:rPr>
          <w:rFonts w:ascii="Arial" w:hAnsi="Arial" w:cs="Arial"/>
          <w:sz w:val="20"/>
          <w:szCs w:val="20"/>
        </w:rPr>
      </w:pPr>
      <w:r>
        <w:rPr>
          <w:rFonts w:ascii="Arial" w:hAnsi="Arial" w:cs="Arial"/>
          <w:sz w:val="20"/>
          <w:szCs w:val="20"/>
        </w:rPr>
        <w:tab/>
      </w:r>
      <w:r>
        <w:rPr>
          <w:rFonts w:ascii="Arial" w:hAnsi="Arial" w:cs="Arial"/>
          <w:sz w:val="20"/>
          <w:szCs w:val="20"/>
        </w:rPr>
        <w:tab/>
        <w:t>c.  rival the North economically.</w:t>
      </w:r>
    </w:p>
    <w:p w:rsidR="00043504" w:rsidRDefault="00043504" w:rsidP="00160570">
      <w:pPr>
        <w:rPr>
          <w:rFonts w:ascii="Arial" w:hAnsi="Arial" w:cs="Arial"/>
          <w:sz w:val="20"/>
          <w:szCs w:val="20"/>
        </w:rPr>
      </w:pPr>
      <w:r>
        <w:rPr>
          <w:rFonts w:ascii="Arial" w:hAnsi="Arial" w:cs="Arial"/>
          <w:sz w:val="20"/>
          <w:szCs w:val="20"/>
        </w:rPr>
        <w:tab/>
      </w:r>
      <w:r>
        <w:rPr>
          <w:rFonts w:ascii="Arial" w:hAnsi="Arial" w:cs="Arial"/>
          <w:sz w:val="20"/>
          <w:szCs w:val="20"/>
        </w:rPr>
        <w:tab/>
        <w:t>d.  promote tourism.</w:t>
      </w:r>
    </w:p>
    <w:p w:rsidR="00043504" w:rsidRDefault="00043504" w:rsidP="00160570">
      <w:pPr>
        <w:rPr>
          <w:rFonts w:ascii="Arial" w:hAnsi="Arial" w:cs="Arial"/>
          <w:sz w:val="20"/>
          <w:szCs w:val="20"/>
        </w:rPr>
      </w:pPr>
    </w:p>
    <w:p w:rsidR="00043504" w:rsidRDefault="00043504" w:rsidP="00160570">
      <w:pPr>
        <w:rPr>
          <w:rFonts w:ascii="Arial" w:hAnsi="Arial" w:cs="Arial"/>
          <w:sz w:val="20"/>
          <w:szCs w:val="20"/>
        </w:rPr>
      </w:pPr>
      <w:r>
        <w:rPr>
          <w:rFonts w:ascii="Arial" w:hAnsi="Arial" w:cs="Arial"/>
          <w:sz w:val="20"/>
          <w:szCs w:val="20"/>
        </w:rPr>
        <w:t>_____287)  What Georgia leader coined the phrase “New South?”</w:t>
      </w:r>
    </w:p>
    <w:p w:rsidR="00043504" w:rsidRDefault="00043504" w:rsidP="00ED44EE">
      <w:pPr>
        <w:pStyle w:val="ListParagraph"/>
        <w:numPr>
          <w:ilvl w:val="0"/>
          <w:numId w:val="13"/>
        </w:numPr>
        <w:rPr>
          <w:rFonts w:ascii="Arial" w:hAnsi="Arial" w:cs="Arial"/>
          <w:sz w:val="20"/>
          <w:szCs w:val="20"/>
        </w:rPr>
      </w:pPr>
      <w:r>
        <w:rPr>
          <w:rFonts w:ascii="Arial" w:hAnsi="Arial" w:cs="Arial"/>
          <w:sz w:val="20"/>
          <w:szCs w:val="20"/>
        </w:rPr>
        <w:t xml:space="preserve"> Alfred H. Colquitt</w:t>
      </w:r>
    </w:p>
    <w:p w:rsidR="00043504" w:rsidRDefault="00043504" w:rsidP="00ED44EE">
      <w:pPr>
        <w:pStyle w:val="ListParagraph"/>
        <w:numPr>
          <w:ilvl w:val="0"/>
          <w:numId w:val="13"/>
        </w:numPr>
        <w:rPr>
          <w:rFonts w:ascii="Arial" w:hAnsi="Arial" w:cs="Arial"/>
          <w:sz w:val="20"/>
          <w:szCs w:val="20"/>
        </w:rPr>
      </w:pPr>
      <w:r>
        <w:rPr>
          <w:rFonts w:ascii="Arial" w:hAnsi="Arial" w:cs="Arial"/>
          <w:sz w:val="20"/>
          <w:szCs w:val="20"/>
        </w:rPr>
        <w:t>Rebecca Latimer Felton</w:t>
      </w:r>
    </w:p>
    <w:p w:rsidR="00043504" w:rsidRDefault="00043504" w:rsidP="00ED44EE">
      <w:pPr>
        <w:pStyle w:val="ListParagraph"/>
        <w:numPr>
          <w:ilvl w:val="0"/>
          <w:numId w:val="13"/>
        </w:numPr>
        <w:rPr>
          <w:rFonts w:ascii="Arial" w:hAnsi="Arial" w:cs="Arial"/>
          <w:sz w:val="20"/>
          <w:szCs w:val="20"/>
        </w:rPr>
      </w:pPr>
      <w:r>
        <w:rPr>
          <w:rFonts w:ascii="Arial" w:hAnsi="Arial" w:cs="Arial"/>
          <w:sz w:val="20"/>
          <w:szCs w:val="20"/>
        </w:rPr>
        <w:t>John B. Gordon</w:t>
      </w:r>
    </w:p>
    <w:p w:rsidR="00043504" w:rsidRPr="008D28C8" w:rsidRDefault="00043504" w:rsidP="00ED44EE">
      <w:pPr>
        <w:pStyle w:val="ListParagraph"/>
        <w:numPr>
          <w:ilvl w:val="0"/>
          <w:numId w:val="13"/>
        </w:numPr>
        <w:rPr>
          <w:rFonts w:ascii="Arial" w:hAnsi="Arial" w:cs="Arial"/>
          <w:sz w:val="20"/>
          <w:szCs w:val="20"/>
        </w:rPr>
      </w:pPr>
      <w:r>
        <w:rPr>
          <w:rFonts w:ascii="Arial" w:hAnsi="Arial" w:cs="Arial"/>
          <w:sz w:val="20"/>
          <w:szCs w:val="20"/>
        </w:rPr>
        <w:t>Henry W. Grady</w:t>
      </w:r>
    </w:p>
    <w:p w:rsidR="00043504" w:rsidRDefault="00043504" w:rsidP="00160570">
      <w:pPr>
        <w:rPr>
          <w:rFonts w:ascii="Arial" w:hAnsi="Arial" w:cs="Arial"/>
          <w:sz w:val="20"/>
          <w:szCs w:val="20"/>
        </w:rPr>
      </w:pPr>
    </w:p>
    <w:p w:rsidR="00043504" w:rsidRDefault="00043504" w:rsidP="007258FC">
      <w:pPr>
        <w:rPr>
          <w:rFonts w:ascii="Arial" w:hAnsi="Arial" w:cs="Arial"/>
          <w:b/>
        </w:rPr>
      </w:pPr>
      <w:r>
        <w:rPr>
          <w:rFonts w:ascii="Arial" w:hAnsi="Arial" w:cs="Arial"/>
          <w:b/>
        </w:rPr>
        <w:t>International Cotton States Exposition/Cotton States and International Exposition</w:t>
      </w:r>
    </w:p>
    <w:p w:rsidR="00043504" w:rsidRPr="007258FC" w:rsidRDefault="00043504" w:rsidP="007258FC">
      <w:pPr>
        <w:rPr>
          <w:rFonts w:ascii="Arial" w:hAnsi="Arial" w:cs="Arial"/>
          <w:b/>
        </w:rPr>
      </w:pPr>
    </w:p>
    <w:p w:rsidR="00043504" w:rsidRDefault="00043504" w:rsidP="00160570">
      <w:pPr>
        <w:rPr>
          <w:rFonts w:ascii="Arial" w:hAnsi="Arial" w:cs="Arial"/>
          <w:sz w:val="20"/>
        </w:rPr>
      </w:pPr>
      <w:r>
        <w:rPr>
          <w:rFonts w:ascii="Arial" w:hAnsi="Arial" w:cs="Arial"/>
          <w:sz w:val="20"/>
        </w:rPr>
        <w:t xml:space="preserve">_____288)  The main purpose of the International Cotton Exposition that was held in </w:t>
      </w:r>
      <w:smartTag w:uri="urn:schemas-microsoft-com:office:smarttags" w:element="country-region">
        <w:r>
          <w:rPr>
            <w:rFonts w:ascii="Arial" w:hAnsi="Arial" w:cs="Arial"/>
            <w:sz w:val="20"/>
          </w:rPr>
          <w:t>Atlanta</w:t>
        </w:r>
      </w:smartTag>
      <w:r>
        <w:rPr>
          <w:rFonts w:ascii="Arial" w:hAnsi="Arial" w:cs="Arial"/>
          <w:sz w:val="20"/>
        </w:rPr>
        <w:t xml:space="preserve"> was to</w:t>
      </w:r>
    </w:p>
    <w:p w:rsidR="00043504" w:rsidRDefault="00043504" w:rsidP="00160570">
      <w:pPr>
        <w:rPr>
          <w:rFonts w:ascii="Arial" w:hAnsi="Arial" w:cs="Arial"/>
          <w:sz w:val="20"/>
        </w:rPr>
      </w:pPr>
      <w:r>
        <w:rPr>
          <w:rFonts w:ascii="Arial" w:hAnsi="Arial" w:cs="Arial"/>
          <w:sz w:val="20"/>
        </w:rPr>
        <w:tab/>
      </w:r>
      <w:r>
        <w:rPr>
          <w:rFonts w:ascii="Arial" w:hAnsi="Arial" w:cs="Arial"/>
          <w:sz w:val="20"/>
        </w:rPr>
        <w:tab/>
        <w:t>a.  showcase the industries of the New South.</w:t>
      </w:r>
    </w:p>
    <w:p w:rsidR="00043504" w:rsidRDefault="00043504" w:rsidP="00160570">
      <w:pPr>
        <w:rPr>
          <w:rFonts w:ascii="Arial" w:hAnsi="Arial" w:cs="Arial"/>
          <w:sz w:val="20"/>
        </w:rPr>
      </w:pPr>
      <w:r>
        <w:rPr>
          <w:rFonts w:ascii="Arial" w:hAnsi="Arial" w:cs="Arial"/>
          <w:sz w:val="20"/>
        </w:rPr>
        <w:tab/>
      </w:r>
      <w:r>
        <w:rPr>
          <w:rFonts w:ascii="Arial" w:hAnsi="Arial" w:cs="Arial"/>
          <w:sz w:val="20"/>
        </w:rPr>
        <w:tab/>
        <w:t>b.  get ideas from foreign countries.</w:t>
      </w:r>
    </w:p>
    <w:p w:rsidR="00043504" w:rsidRDefault="00043504" w:rsidP="00160570">
      <w:pPr>
        <w:rPr>
          <w:rFonts w:ascii="Arial" w:hAnsi="Arial" w:cs="Arial"/>
          <w:sz w:val="20"/>
        </w:rPr>
      </w:pPr>
      <w:r>
        <w:rPr>
          <w:rFonts w:ascii="Arial" w:hAnsi="Arial" w:cs="Arial"/>
          <w:sz w:val="20"/>
        </w:rPr>
        <w:tab/>
      </w:r>
      <w:r>
        <w:rPr>
          <w:rFonts w:ascii="Arial" w:hAnsi="Arial" w:cs="Arial"/>
          <w:sz w:val="20"/>
        </w:rPr>
        <w:tab/>
        <w:t>c.  showcase the cotton gin.</w:t>
      </w:r>
    </w:p>
    <w:p w:rsidR="00043504" w:rsidRDefault="00043504" w:rsidP="00160570">
      <w:pPr>
        <w:rPr>
          <w:rFonts w:ascii="Arial" w:hAnsi="Arial" w:cs="Arial"/>
          <w:sz w:val="20"/>
        </w:rPr>
      </w:pPr>
      <w:r>
        <w:rPr>
          <w:rFonts w:ascii="Arial" w:hAnsi="Arial" w:cs="Arial"/>
          <w:sz w:val="20"/>
        </w:rPr>
        <w:tab/>
      </w:r>
      <w:r>
        <w:rPr>
          <w:rFonts w:ascii="Arial" w:hAnsi="Arial" w:cs="Arial"/>
          <w:sz w:val="20"/>
        </w:rPr>
        <w:tab/>
        <w:t xml:space="preserve">d.  bring visitors to </w:t>
      </w:r>
      <w:smartTag w:uri="urn:schemas-microsoft-com:office:smarttags" w:element="country-region">
        <w:r>
          <w:rPr>
            <w:rFonts w:ascii="Arial" w:hAnsi="Arial" w:cs="Arial"/>
            <w:sz w:val="20"/>
          </w:rPr>
          <w:t>Atlanta</w:t>
        </w:r>
      </w:smartTag>
      <w:r>
        <w:rPr>
          <w:rFonts w:ascii="Arial" w:hAnsi="Arial" w:cs="Arial"/>
          <w:sz w:val="20"/>
        </w:rPr>
        <w:t>.</w:t>
      </w:r>
    </w:p>
    <w:p w:rsidR="00043504" w:rsidRDefault="00043504" w:rsidP="00160570">
      <w:pPr>
        <w:rPr>
          <w:rFonts w:ascii="Arial" w:hAnsi="Arial" w:cs="Arial"/>
          <w:sz w:val="20"/>
        </w:rPr>
      </w:pPr>
    </w:p>
    <w:p w:rsidR="00043504" w:rsidRDefault="00043504" w:rsidP="008D28C8">
      <w:pPr>
        <w:rPr>
          <w:rFonts w:ascii="Arial" w:hAnsi="Arial" w:cs="Arial"/>
          <w:sz w:val="20"/>
          <w:szCs w:val="20"/>
        </w:rPr>
      </w:pPr>
      <w:r>
        <w:rPr>
          <w:rFonts w:ascii="Arial" w:hAnsi="Arial" w:cs="Arial"/>
          <w:sz w:val="20"/>
          <w:szCs w:val="20"/>
        </w:rPr>
        <w:t xml:space="preserve">_____289)  The International Cotton Exposition was held in </w:t>
      </w:r>
    </w:p>
    <w:p w:rsidR="00043504" w:rsidRPr="007258FC" w:rsidRDefault="00043504" w:rsidP="00ED44EE">
      <w:pPr>
        <w:pStyle w:val="ListParagraph"/>
        <w:numPr>
          <w:ilvl w:val="0"/>
          <w:numId w:val="5"/>
        </w:numPr>
        <w:rPr>
          <w:rFonts w:ascii="Arial" w:hAnsi="Arial" w:cs="Arial"/>
          <w:sz w:val="20"/>
          <w:szCs w:val="20"/>
        </w:rPr>
      </w:pPr>
      <w:smartTag w:uri="urn:schemas-microsoft-com:office:smarttags" w:element="country-region">
        <w:r>
          <w:rPr>
            <w:rFonts w:ascii="Arial" w:hAnsi="Arial" w:cs="Arial"/>
            <w:sz w:val="20"/>
            <w:szCs w:val="20"/>
          </w:rPr>
          <w:t>Athens</w:t>
        </w:r>
      </w:smartTag>
      <w:r>
        <w:rPr>
          <w:rFonts w:ascii="Arial" w:hAnsi="Arial" w:cs="Arial"/>
          <w:sz w:val="20"/>
          <w:szCs w:val="20"/>
        </w:rPr>
        <w:t>.</w:t>
      </w:r>
    </w:p>
    <w:p w:rsidR="00043504" w:rsidRPr="00E70222" w:rsidRDefault="00043504" w:rsidP="00ED44EE">
      <w:pPr>
        <w:pStyle w:val="ListParagraph"/>
        <w:numPr>
          <w:ilvl w:val="0"/>
          <w:numId w:val="5"/>
        </w:numPr>
        <w:rPr>
          <w:rFonts w:ascii="Arial" w:hAnsi="Arial" w:cs="Arial"/>
          <w:sz w:val="20"/>
          <w:szCs w:val="20"/>
        </w:rPr>
      </w:pPr>
      <w:smartTag w:uri="urn:schemas-microsoft-com:office:smarttags" w:element="country-region">
        <w:r>
          <w:rPr>
            <w:rFonts w:ascii="Arial" w:hAnsi="Arial" w:cs="Arial"/>
            <w:sz w:val="20"/>
            <w:szCs w:val="20"/>
          </w:rPr>
          <w:t>Atlanta</w:t>
        </w:r>
      </w:smartTag>
      <w:r w:rsidRPr="00E70222">
        <w:rPr>
          <w:rFonts w:ascii="Arial" w:hAnsi="Arial" w:cs="Arial"/>
          <w:sz w:val="20"/>
          <w:szCs w:val="20"/>
        </w:rPr>
        <w:t>.</w:t>
      </w:r>
    </w:p>
    <w:p w:rsidR="00043504" w:rsidRDefault="00043504" w:rsidP="00ED44EE">
      <w:pPr>
        <w:pStyle w:val="ListParagraph"/>
        <w:numPr>
          <w:ilvl w:val="0"/>
          <w:numId w:val="5"/>
        </w:numPr>
        <w:rPr>
          <w:rFonts w:ascii="Arial" w:hAnsi="Arial" w:cs="Arial"/>
          <w:sz w:val="20"/>
          <w:szCs w:val="20"/>
        </w:rPr>
      </w:pPr>
      <w:smartTag w:uri="urn:schemas-microsoft-com:office:smarttags" w:element="country-region">
        <w:r>
          <w:rPr>
            <w:rFonts w:ascii="Arial" w:hAnsi="Arial" w:cs="Arial"/>
            <w:sz w:val="20"/>
            <w:szCs w:val="20"/>
          </w:rPr>
          <w:t>Augusta</w:t>
        </w:r>
      </w:smartTag>
      <w:r>
        <w:rPr>
          <w:rFonts w:ascii="Arial" w:hAnsi="Arial" w:cs="Arial"/>
          <w:sz w:val="20"/>
          <w:szCs w:val="20"/>
        </w:rPr>
        <w:t>.</w:t>
      </w:r>
    </w:p>
    <w:p w:rsidR="00043504" w:rsidRPr="00E70222" w:rsidRDefault="00043504" w:rsidP="00ED44EE">
      <w:pPr>
        <w:pStyle w:val="ListParagraph"/>
        <w:numPr>
          <w:ilvl w:val="0"/>
          <w:numId w:val="5"/>
        </w:numPr>
        <w:rPr>
          <w:rFonts w:ascii="Arial" w:hAnsi="Arial" w:cs="Arial"/>
          <w:sz w:val="20"/>
          <w:szCs w:val="20"/>
        </w:rPr>
      </w:pPr>
      <w:smartTag w:uri="urn:schemas-microsoft-com:office:smarttags" w:element="country-region">
        <w:r>
          <w:rPr>
            <w:rFonts w:ascii="Arial" w:hAnsi="Arial" w:cs="Arial"/>
            <w:sz w:val="20"/>
            <w:szCs w:val="20"/>
          </w:rPr>
          <w:t>Savannah</w:t>
        </w:r>
      </w:smartTag>
    </w:p>
    <w:p w:rsidR="00043504" w:rsidRDefault="00043504" w:rsidP="00160570">
      <w:pPr>
        <w:rPr>
          <w:rFonts w:ascii="Arial" w:hAnsi="Arial" w:cs="Arial"/>
          <w:sz w:val="20"/>
          <w:szCs w:val="20"/>
        </w:rPr>
      </w:pPr>
    </w:p>
    <w:p w:rsidR="00043504" w:rsidRDefault="00043504" w:rsidP="00E70222">
      <w:pPr>
        <w:rPr>
          <w:rFonts w:ascii="Arial" w:hAnsi="Arial" w:cs="Arial"/>
          <w:b/>
        </w:rPr>
      </w:pPr>
      <w:r>
        <w:rPr>
          <w:rFonts w:ascii="Arial" w:hAnsi="Arial" w:cs="Arial"/>
          <w:b/>
        </w:rPr>
        <w:t>Tom Watson and The Populists</w:t>
      </w:r>
    </w:p>
    <w:p w:rsidR="00043504" w:rsidRDefault="00043504" w:rsidP="00E70222">
      <w:pPr>
        <w:rPr>
          <w:rFonts w:ascii="Arial" w:hAnsi="Arial" w:cs="Arial"/>
          <w:b/>
        </w:rPr>
      </w:pPr>
    </w:p>
    <w:p w:rsidR="00043504" w:rsidRPr="00FE5569" w:rsidRDefault="00043504" w:rsidP="00160570">
      <w:pPr>
        <w:rPr>
          <w:rFonts w:ascii="Arial" w:hAnsi="Arial" w:cs="Arial"/>
          <w:sz w:val="20"/>
          <w:szCs w:val="20"/>
        </w:rPr>
      </w:pPr>
      <w:r>
        <w:rPr>
          <w:rFonts w:ascii="Arial" w:hAnsi="Arial" w:cs="Arial"/>
          <w:sz w:val="20"/>
          <w:szCs w:val="20"/>
        </w:rPr>
        <w:t>_____290)  What Georgia Populist leader called on black and white farmers to unite in an effort to gain fair treatment from the state and national governments?</w:t>
      </w:r>
    </w:p>
    <w:p w:rsidR="00043504" w:rsidRDefault="00043504" w:rsidP="00160570">
      <w:pPr>
        <w:rPr>
          <w:rFonts w:ascii="Arial" w:hAnsi="Arial" w:cs="Arial"/>
          <w:sz w:val="20"/>
          <w:szCs w:val="20"/>
        </w:rPr>
      </w:pPr>
      <w:r>
        <w:rPr>
          <w:rFonts w:ascii="Arial" w:hAnsi="Arial" w:cs="Arial"/>
          <w:sz w:val="20"/>
          <w:szCs w:val="20"/>
        </w:rPr>
        <w:tab/>
      </w:r>
      <w:r>
        <w:rPr>
          <w:rFonts w:ascii="Arial" w:hAnsi="Arial" w:cs="Arial"/>
          <w:sz w:val="20"/>
          <w:szCs w:val="20"/>
        </w:rPr>
        <w:tab/>
        <w:t>a.  Joseph E. Brown</w:t>
      </w:r>
    </w:p>
    <w:p w:rsidR="00043504" w:rsidRDefault="00043504" w:rsidP="00160570">
      <w:pPr>
        <w:rPr>
          <w:rFonts w:ascii="Arial" w:hAnsi="Arial" w:cs="Arial"/>
          <w:sz w:val="20"/>
          <w:szCs w:val="20"/>
        </w:rPr>
      </w:pPr>
      <w:r>
        <w:rPr>
          <w:rFonts w:ascii="Arial" w:hAnsi="Arial" w:cs="Arial"/>
          <w:sz w:val="20"/>
          <w:szCs w:val="20"/>
        </w:rPr>
        <w:tab/>
      </w:r>
      <w:r>
        <w:rPr>
          <w:rFonts w:ascii="Arial" w:hAnsi="Arial" w:cs="Arial"/>
          <w:sz w:val="20"/>
          <w:szCs w:val="20"/>
        </w:rPr>
        <w:tab/>
        <w:t>b.  Henry Grady</w:t>
      </w:r>
    </w:p>
    <w:p w:rsidR="00043504" w:rsidRDefault="00043504" w:rsidP="00160570">
      <w:pPr>
        <w:rPr>
          <w:rFonts w:ascii="Arial" w:hAnsi="Arial" w:cs="Arial"/>
          <w:sz w:val="20"/>
          <w:szCs w:val="20"/>
        </w:rPr>
      </w:pPr>
      <w:r>
        <w:rPr>
          <w:rFonts w:ascii="Arial" w:hAnsi="Arial" w:cs="Arial"/>
          <w:sz w:val="20"/>
          <w:szCs w:val="20"/>
        </w:rPr>
        <w:tab/>
      </w:r>
      <w:r>
        <w:rPr>
          <w:rFonts w:ascii="Arial" w:hAnsi="Arial" w:cs="Arial"/>
          <w:sz w:val="20"/>
          <w:szCs w:val="20"/>
        </w:rPr>
        <w:tab/>
        <w:t>c.  Hoke Smith</w:t>
      </w:r>
    </w:p>
    <w:p w:rsidR="00043504" w:rsidRDefault="00043504" w:rsidP="00160570">
      <w:pPr>
        <w:rPr>
          <w:rFonts w:ascii="Arial" w:hAnsi="Arial" w:cs="Arial"/>
          <w:sz w:val="20"/>
          <w:szCs w:val="20"/>
        </w:rPr>
      </w:pPr>
      <w:r>
        <w:rPr>
          <w:rFonts w:ascii="Arial" w:hAnsi="Arial" w:cs="Arial"/>
          <w:sz w:val="20"/>
          <w:szCs w:val="20"/>
        </w:rPr>
        <w:tab/>
      </w:r>
      <w:r>
        <w:rPr>
          <w:rFonts w:ascii="Arial" w:hAnsi="Arial" w:cs="Arial"/>
          <w:sz w:val="20"/>
          <w:szCs w:val="20"/>
        </w:rPr>
        <w:tab/>
        <w:t>d.  Tom Watson</w:t>
      </w:r>
    </w:p>
    <w:p w:rsidR="00043504" w:rsidRDefault="00043504" w:rsidP="00160570">
      <w:pPr>
        <w:rPr>
          <w:rFonts w:ascii="Arial" w:hAnsi="Arial" w:cs="Arial"/>
          <w:sz w:val="20"/>
          <w:szCs w:val="20"/>
        </w:rPr>
      </w:pPr>
    </w:p>
    <w:p w:rsidR="00043504" w:rsidRDefault="00043504" w:rsidP="00160570">
      <w:pPr>
        <w:rPr>
          <w:rFonts w:ascii="Arial" w:hAnsi="Arial" w:cs="Arial"/>
          <w:sz w:val="20"/>
          <w:szCs w:val="20"/>
        </w:rPr>
      </w:pPr>
      <w:r>
        <w:rPr>
          <w:rFonts w:ascii="Arial" w:hAnsi="Arial" w:cs="Arial"/>
          <w:sz w:val="20"/>
          <w:szCs w:val="20"/>
        </w:rPr>
        <w:t xml:space="preserve">_____291)  The Populist party in </w:t>
      </w:r>
      <w:smartTag w:uri="urn:schemas-microsoft-com:office:smarttags" w:element="country-region">
        <w:r>
          <w:rPr>
            <w:rFonts w:ascii="Arial" w:hAnsi="Arial" w:cs="Arial"/>
            <w:sz w:val="20"/>
            <w:szCs w:val="20"/>
          </w:rPr>
          <w:t>Georgia</w:t>
        </w:r>
      </w:smartTag>
      <w:r>
        <w:rPr>
          <w:rFonts w:ascii="Arial" w:hAnsi="Arial" w:cs="Arial"/>
          <w:sz w:val="20"/>
          <w:szCs w:val="20"/>
        </w:rPr>
        <w:t xml:space="preserve"> was the party of the</w:t>
      </w:r>
    </w:p>
    <w:p w:rsidR="00043504" w:rsidRDefault="00043504" w:rsidP="0090640E">
      <w:pPr>
        <w:pStyle w:val="ListParagraph"/>
        <w:numPr>
          <w:ilvl w:val="0"/>
          <w:numId w:val="1"/>
        </w:numPr>
        <w:rPr>
          <w:rFonts w:ascii="Arial" w:hAnsi="Arial" w:cs="Arial"/>
          <w:sz w:val="20"/>
          <w:szCs w:val="20"/>
        </w:rPr>
      </w:pPr>
      <w:r>
        <w:rPr>
          <w:rFonts w:ascii="Arial" w:hAnsi="Arial" w:cs="Arial"/>
          <w:sz w:val="20"/>
          <w:szCs w:val="20"/>
        </w:rPr>
        <w:t>Wealthy.</w:t>
      </w:r>
    </w:p>
    <w:p w:rsidR="00043504" w:rsidRDefault="00043504" w:rsidP="0090640E">
      <w:pPr>
        <w:pStyle w:val="ListParagraph"/>
        <w:numPr>
          <w:ilvl w:val="0"/>
          <w:numId w:val="1"/>
        </w:numPr>
        <w:rPr>
          <w:rFonts w:ascii="Arial" w:hAnsi="Arial" w:cs="Arial"/>
          <w:sz w:val="20"/>
          <w:szCs w:val="20"/>
        </w:rPr>
      </w:pPr>
      <w:r>
        <w:rPr>
          <w:rFonts w:ascii="Arial" w:hAnsi="Arial" w:cs="Arial"/>
          <w:sz w:val="20"/>
          <w:szCs w:val="20"/>
        </w:rPr>
        <w:t>Abolitionists.</w:t>
      </w:r>
    </w:p>
    <w:p w:rsidR="00043504" w:rsidRDefault="00043504" w:rsidP="0090640E">
      <w:pPr>
        <w:pStyle w:val="ListParagraph"/>
        <w:numPr>
          <w:ilvl w:val="0"/>
          <w:numId w:val="1"/>
        </w:numPr>
        <w:rPr>
          <w:rFonts w:ascii="Arial" w:hAnsi="Arial" w:cs="Arial"/>
          <w:sz w:val="20"/>
          <w:szCs w:val="20"/>
        </w:rPr>
      </w:pPr>
      <w:r>
        <w:rPr>
          <w:rFonts w:ascii="Arial" w:hAnsi="Arial" w:cs="Arial"/>
          <w:sz w:val="20"/>
          <w:szCs w:val="20"/>
        </w:rPr>
        <w:t>Small farmers.</w:t>
      </w:r>
    </w:p>
    <w:p w:rsidR="00043504" w:rsidRDefault="00043504" w:rsidP="0090640E">
      <w:pPr>
        <w:pStyle w:val="ListParagraph"/>
        <w:numPr>
          <w:ilvl w:val="0"/>
          <w:numId w:val="1"/>
        </w:numPr>
        <w:rPr>
          <w:rFonts w:ascii="Arial" w:hAnsi="Arial" w:cs="Arial"/>
          <w:sz w:val="20"/>
          <w:szCs w:val="20"/>
        </w:rPr>
      </w:pPr>
      <w:r>
        <w:rPr>
          <w:rFonts w:ascii="Arial" w:hAnsi="Arial" w:cs="Arial"/>
          <w:sz w:val="20"/>
          <w:szCs w:val="20"/>
        </w:rPr>
        <w:t>Federal bureaucrats.</w:t>
      </w:r>
    </w:p>
    <w:p w:rsidR="00043504" w:rsidRDefault="00043504" w:rsidP="00FE5569">
      <w:pPr>
        <w:rPr>
          <w:rFonts w:ascii="Arial" w:hAnsi="Arial" w:cs="Arial"/>
          <w:sz w:val="20"/>
          <w:szCs w:val="20"/>
        </w:rPr>
      </w:pPr>
    </w:p>
    <w:p w:rsidR="00043504" w:rsidRDefault="00043504" w:rsidP="00FE5569">
      <w:pPr>
        <w:rPr>
          <w:rFonts w:ascii="Arial" w:hAnsi="Arial" w:cs="Arial"/>
          <w:sz w:val="20"/>
          <w:szCs w:val="20"/>
        </w:rPr>
      </w:pPr>
      <w:r>
        <w:rPr>
          <w:rFonts w:ascii="Arial" w:hAnsi="Arial" w:cs="Arial"/>
          <w:sz w:val="20"/>
          <w:szCs w:val="20"/>
        </w:rPr>
        <w:t xml:space="preserve">_____292)  What group was supported by Tom Watson, a </w:t>
      </w:r>
      <w:smartTag w:uri="urn:schemas-microsoft-com:office:smarttags" w:element="country-region">
        <w:r>
          <w:rPr>
            <w:rFonts w:ascii="Arial" w:hAnsi="Arial" w:cs="Arial"/>
            <w:sz w:val="20"/>
            <w:szCs w:val="20"/>
          </w:rPr>
          <w:t>Georgia</w:t>
        </w:r>
      </w:smartTag>
      <w:r>
        <w:rPr>
          <w:rFonts w:ascii="Arial" w:hAnsi="Arial" w:cs="Arial"/>
          <w:sz w:val="20"/>
          <w:szCs w:val="20"/>
        </w:rPr>
        <w:t xml:space="preserve"> populist?</w:t>
      </w:r>
    </w:p>
    <w:p w:rsidR="00043504" w:rsidRDefault="00043504" w:rsidP="00ED44EE">
      <w:pPr>
        <w:pStyle w:val="ListParagraph"/>
        <w:numPr>
          <w:ilvl w:val="0"/>
          <w:numId w:val="6"/>
        </w:numPr>
        <w:rPr>
          <w:rFonts w:ascii="Arial" w:hAnsi="Arial" w:cs="Arial"/>
          <w:sz w:val="20"/>
          <w:szCs w:val="20"/>
        </w:rPr>
      </w:pPr>
      <w:r>
        <w:rPr>
          <w:rFonts w:ascii="Arial" w:hAnsi="Arial" w:cs="Arial"/>
          <w:sz w:val="20"/>
          <w:szCs w:val="20"/>
        </w:rPr>
        <w:t>Farmers.</w:t>
      </w:r>
    </w:p>
    <w:p w:rsidR="00043504" w:rsidRDefault="00043504" w:rsidP="00ED44EE">
      <w:pPr>
        <w:pStyle w:val="ListParagraph"/>
        <w:numPr>
          <w:ilvl w:val="0"/>
          <w:numId w:val="6"/>
        </w:numPr>
        <w:rPr>
          <w:rFonts w:ascii="Arial" w:hAnsi="Arial" w:cs="Arial"/>
          <w:sz w:val="20"/>
          <w:szCs w:val="20"/>
        </w:rPr>
      </w:pPr>
      <w:r>
        <w:rPr>
          <w:rFonts w:ascii="Arial" w:hAnsi="Arial" w:cs="Arial"/>
          <w:sz w:val="20"/>
          <w:szCs w:val="20"/>
        </w:rPr>
        <w:t>Mill workers.</w:t>
      </w:r>
    </w:p>
    <w:p w:rsidR="00043504" w:rsidRDefault="00043504" w:rsidP="00ED44EE">
      <w:pPr>
        <w:pStyle w:val="ListParagraph"/>
        <w:numPr>
          <w:ilvl w:val="0"/>
          <w:numId w:val="6"/>
        </w:numPr>
        <w:rPr>
          <w:rFonts w:ascii="Arial" w:hAnsi="Arial" w:cs="Arial"/>
          <w:sz w:val="20"/>
          <w:szCs w:val="20"/>
        </w:rPr>
      </w:pPr>
      <w:r>
        <w:rPr>
          <w:rFonts w:ascii="Arial" w:hAnsi="Arial" w:cs="Arial"/>
          <w:sz w:val="20"/>
          <w:szCs w:val="20"/>
        </w:rPr>
        <w:t>Miners.</w:t>
      </w:r>
    </w:p>
    <w:p w:rsidR="00043504" w:rsidRDefault="00043504" w:rsidP="00ED44EE">
      <w:pPr>
        <w:pStyle w:val="ListParagraph"/>
        <w:numPr>
          <w:ilvl w:val="0"/>
          <w:numId w:val="6"/>
        </w:numPr>
        <w:rPr>
          <w:rFonts w:ascii="Arial" w:hAnsi="Arial" w:cs="Arial"/>
          <w:sz w:val="20"/>
          <w:szCs w:val="20"/>
        </w:rPr>
      </w:pPr>
      <w:r>
        <w:rPr>
          <w:rFonts w:ascii="Arial" w:hAnsi="Arial" w:cs="Arial"/>
          <w:sz w:val="20"/>
          <w:szCs w:val="20"/>
        </w:rPr>
        <w:t>Railroad workers.</w:t>
      </w:r>
    </w:p>
    <w:p w:rsidR="00043504" w:rsidRDefault="00043504" w:rsidP="00FE5569">
      <w:pPr>
        <w:rPr>
          <w:rFonts w:ascii="Arial" w:hAnsi="Arial" w:cs="Arial"/>
          <w:sz w:val="20"/>
          <w:szCs w:val="20"/>
        </w:rPr>
      </w:pPr>
    </w:p>
    <w:p w:rsidR="00043504" w:rsidRDefault="00043504" w:rsidP="00FE5569">
      <w:pPr>
        <w:rPr>
          <w:rFonts w:ascii="Arial" w:hAnsi="Arial" w:cs="Arial"/>
          <w:sz w:val="20"/>
          <w:szCs w:val="20"/>
        </w:rPr>
      </w:pPr>
      <w:r>
        <w:rPr>
          <w:rFonts w:ascii="Arial" w:hAnsi="Arial" w:cs="Arial"/>
          <w:sz w:val="20"/>
          <w:szCs w:val="20"/>
        </w:rPr>
        <w:t>_____293)  What was Tom Watson’s greatest accomplishment?</w:t>
      </w:r>
    </w:p>
    <w:p w:rsidR="00043504" w:rsidRDefault="00043504" w:rsidP="00ED44EE">
      <w:pPr>
        <w:pStyle w:val="ListParagraph"/>
        <w:numPr>
          <w:ilvl w:val="0"/>
          <w:numId w:val="7"/>
        </w:numPr>
        <w:rPr>
          <w:rFonts w:ascii="Arial" w:hAnsi="Arial" w:cs="Arial"/>
          <w:sz w:val="20"/>
          <w:szCs w:val="20"/>
        </w:rPr>
      </w:pPr>
      <w:r>
        <w:rPr>
          <w:rFonts w:ascii="Arial" w:hAnsi="Arial" w:cs="Arial"/>
          <w:sz w:val="20"/>
          <w:szCs w:val="20"/>
        </w:rPr>
        <w:t>A voting bill for women</w:t>
      </w:r>
    </w:p>
    <w:p w:rsidR="00043504" w:rsidRDefault="00043504" w:rsidP="00ED44EE">
      <w:pPr>
        <w:pStyle w:val="ListParagraph"/>
        <w:numPr>
          <w:ilvl w:val="0"/>
          <w:numId w:val="7"/>
        </w:numPr>
        <w:rPr>
          <w:rFonts w:ascii="Arial" w:hAnsi="Arial" w:cs="Arial"/>
          <w:sz w:val="20"/>
          <w:szCs w:val="20"/>
        </w:rPr>
      </w:pPr>
      <w:r>
        <w:rPr>
          <w:rFonts w:ascii="Arial" w:hAnsi="Arial" w:cs="Arial"/>
          <w:sz w:val="20"/>
          <w:szCs w:val="20"/>
        </w:rPr>
        <w:t>The Rural Free Delivery Bill</w:t>
      </w:r>
    </w:p>
    <w:p w:rsidR="00043504" w:rsidRDefault="00043504" w:rsidP="00ED44EE">
      <w:pPr>
        <w:pStyle w:val="ListParagraph"/>
        <w:numPr>
          <w:ilvl w:val="0"/>
          <w:numId w:val="7"/>
        </w:numPr>
        <w:rPr>
          <w:rFonts w:ascii="Arial" w:hAnsi="Arial" w:cs="Arial"/>
          <w:sz w:val="20"/>
          <w:szCs w:val="20"/>
        </w:rPr>
      </w:pPr>
      <w:r>
        <w:rPr>
          <w:rFonts w:ascii="Arial" w:hAnsi="Arial" w:cs="Arial"/>
          <w:sz w:val="20"/>
          <w:szCs w:val="20"/>
        </w:rPr>
        <w:t>A bill to provide meat inspection</w:t>
      </w:r>
    </w:p>
    <w:p w:rsidR="00043504" w:rsidRDefault="00043504" w:rsidP="00ED44EE">
      <w:pPr>
        <w:pStyle w:val="ListParagraph"/>
        <w:numPr>
          <w:ilvl w:val="0"/>
          <w:numId w:val="7"/>
        </w:numPr>
        <w:rPr>
          <w:rFonts w:ascii="Arial" w:hAnsi="Arial" w:cs="Arial"/>
          <w:sz w:val="20"/>
          <w:szCs w:val="20"/>
        </w:rPr>
      </w:pPr>
      <w:r>
        <w:rPr>
          <w:rFonts w:ascii="Arial" w:hAnsi="Arial" w:cs="Arial"/>
          <w:sz w:val="20"/>
          <w:szCs w:val="20"/>
        </w:rPr>
        <w:t>A bill to increase the minimum wage</w:t>
      </w:r>
    </w:p>
    <w:p w:rsidR="00043504" w:rsidRDefault="00043504" w:rsidP="00FE5569">
      <w:pPr>
        <w:rPr>
          <w:rFonts w:ascii="Arial" w:hAnsi="Arial" w:cs="Arial"/>
          <w:sz w:val="20"/>
          <w:szCs w:val="20"/>
        </w:rPr>
      </w:pPr>
    </w:p>
    <w:p w:rsidR="00043504" w:rsidRDefault="00043504">
      <w:pPr>
        <w:rPr>
          <w:rFonts w:ascii="Arial" w:hAnsi="Arial" w:cs="Arial"/>
          <w:sz w:val="20"/>
          <w:szCs w:val="20"/>
        </w:rPr>
      </w:pPr>
      <w:r>
        <w:rPr>
          <w:rFonts w:ascii="Arial" w:hAnsi="Arial" w:cs="Arial"/>
          <w:sz w:val="20"/>
          <w:szCs w:val="20"/>
        </w:rPr>
        <w:br w:type="page"/>
      </w:r>
    </w:p>
    <w:p w:rsidR="00043504" w:rsidRPr="00495769" w:rsidRDefault="00043504" w:rsidP="00FE5569">
      <w:pPr>
        <w:rPr>
          <w:rFonts w:ascii="Arial" w:hAnsi="Arial" w:cs="Arial"/>
          <w:b/>
          <w:szCs w:val="20"/>
        </w:rPr>
      </w:pPr>
      <w:r w:rsidRPr="00495769">
        <w:rPr>
          <w:rFonts w:ascii="Arial" w:hAnsi="Arial" w:cs="Arial"/>
          <w:b/>
          <w:szCs w:val="20"/>
        </w:rPr>
        <w:t>Rebecca Latimer Felton</w:t>
      </w:r>
    </w:p>
    <w:p w:rsidR="00043504" w:rsidRDefault="00043504" w:rsidP="00FE5569">
      <w:pPr>
        <w:rPr>
          <w:rFonts w:ascii="Arial" w:hAnsi="Arial" w:cs="Arial"/>
          <w:sz w:val="20"/>
          <w:szCs w:val="20"/>
        </w:rPr>
      </w:pPr>
    </w:p>
    <w:p w:rsidR="00043504" w:rsidRDefault="00043504" w:rsidP="00FE5569">
      <w:pPr>
        <w:rPr>
          <w:rFonts w:ascii="Arial" w:hAnsi="Arial" w:cs="Arial"/>
          <w:sz w:val="20"/>
          <w:szCs w:val="20"/>
        </w:rPr>
      </w:pPr>
      <w:r>
        <w:rPr>
          <w:rFonts w:ascii="Arial" w:hAnsi="Arial" w:cs="Arial"/>
          <w:sz w:val="20"/>
          <w:szCs w:val="20"/>
        </w:rPr>
        <w:t>_____294) When Rebecca Latimer Felton wrote for the Atlanta Journal, she focused on the need for reforms in</w:t>
      </w:r>
    </w:p>
    <w:p w:rsidR="00043504" w:rsidRDefault="00043504" w:rsidP="00ED44EE">
      <w:pPr>
        <w:pStyle w:val="ListParagraph"/>
        <w:numPr>
          <w:ilvl w:val="0"/>
          <w:numId w:val="8"/>
        </w:numPr>
        <w:rPr>
          <w:rFonts w:ascii="Arial" w:hAnsi="Arial" w:cs="Arial"/>
          <w:sz w:val="20"/>
          <w:szCs w:val="20"/>
        </w:rPr>
      </w:pPr>
      <w:r>
        <w:rPr>
          <w:rFonts w:ascii="Arial" w:hAnsi="Arial" w:cs="Arial"/>
          <w:sz w:val="20"/>
          <w:szCs w:val="20"/>
        </w:rPr>
        <w:t>Voting laws.</w:t>
      </w:r>
    </w:p>
    <w:p w:rsidR="00043504" w:rsidRDefault="00043504" w:rsidP="00ED44EE">
      <w:pPr>
        <w:pStyle w:val="ListParagraph"/>
        <w:numPr>
          <w:ilvl w:val="0"/>
          <w:numId w:val="8"/>
        </w:numPr>
        <w:rPr>
          <w:rFonts w:ascii="Arial" w:hAnsi="Arial" w:cs="Arial"/>
          <w:sz w:val="20"/>
          <w:szCs w:val="20"/>
        </w:rPr>
      </w:pPr>
      <w:r>
        <w:rPr>
          <w:rFonts w:ascii="Arial" w:hAnsi="Arial" w:cs="Arial"/>
          <w:sz w:val="20"/>
          <w:szCs w:val="20"/>
        </w:rPr>
        <w:t>Race relations.</w:t>
      </w:r>
    </w:p>
    <w:p w:rsidR="00043504" w:rsidRDefault="00043504" w:rsidP="00ED44EE">
      <w:pPr>
        <w:pStyle w:val="ListParagraph"/>
        <w:numPr>
          <w:ilvl w:val="0"/>
          <w:numId w:val="8"/>
        </w:numPr>
        <w:rPr>
          <w:rFonts w:ascii="Arial" w:hAnsi="Arial" w:cs="Arial"/>
          <w:sz w:val="20"/>
          <w:szCs w:val="20"/>
        </w:rPr>
      </w:pPr>
      <w:r>
        <w:rPr>
          <w:rFonts w:ascii="Arial" w:hAnsi="Arial" w:cs="Arial"/>
          <w:sz w:val="20"/>
          <w:szCs w:val="20"/>
        </w:rPr>
        <w:t>The prison system.</w:t>
      </w:r>
    </w:p>
    <w:p w:rsidR="00043504" w:rsidRDefault="00043504" w:rsidP="00ED44EE">
      <w:pPr>
        <w:pStyle w:val="ListParagraph"/>
        <w:numPr>
          <w:ilvl w:val="0"/>
          <w:numId w:val="8"/>
        </w:numPr>
        <w:rPr>
          <w:rFonts w:ascii="Arial" w:hAnsi="Arial" w:cs="Arial"/>
          <w:sz w:val="20"/>
          <w:szCs w:val="20"/>
        </w:rPr>
      </w:pPr>
      <w:r>
        <w:rPr>
          <w:rFonts w:ascii="Arial" w:hAnsi="Arial" w:cs="Arial"/>
          <w:sz w:val="20"/>
          <w:szCs w:val="20"/>
        </w:rPr>
        <w:t>Working conditions.</w:t>
      </w:r>
    </w:p>
    <w:p w:rsidR="00043504" w:rsidRDefault="00043504" w:rsidP="00495769">
      <w:pPr>
        <w:rPr>
          <w:rFonts w:ascii="Arial" w:hAnsi="Arial" w:cs="Arial"/>
          <w:sz w:val="20"/>
          <w:szCs w:val="20"/>
        </w:rPr>
      </w:pPr>
    </w:p>
    <w:p w:rsidR="00043504" w:rsidRDefault="00043504" w:rsidP="00495769">
      <w:pPr>
        <w:rPr>
          <w:rFonts w:ascii="Arial" w:hAnsi="Arial" w:cs="Arial"/>
          <w:sz w:val="20"/>
          <w:szCs w:val="20"/>
        </w:rPr>
      </w:pPr>
      <w:r>
        <w:rPr>
          <w:rFonts w:ascii="Arial" w:hAnsi="Arial" w:cs="Arial"/>
          <w:sz w:val="20"/>
          <w:szCs w:val="20"/>
        </w:rPr>
        <w:t>_____295)  Rebecca Latimer Felton did NOT support the</w:t>
      </w:r>
    </w:p>
    <w:p w:rsidR="00043504" w:rsidRDefault="00043504" w:rsidP="00ED44EE">
      <w:pPr>
        <w:pStyle w:val="ListParagraph"/>
        <w:numPr>
          <w:ilvl w:val="0"/>
          <w:numId w:val="14"/>
        </w:numPr>
        <w:rPr>
          <w:rFonts w:ascii="Arial" w:hAnsi="Arial" w:cs="Arial"/>
          <w:sz w:val="20"/>
          <w:szCs w:val="20"/>
        </w:rPr>
      </w:pPr>
      <w:r>
        <w:rPr>
          <w:rFonts w:ascii="Arial" w:hAnsi="Arial" w:cs="Arial"/>
          <w:sz w:val="20"/>
          <w:szCs w:val="20"/>
        </w:rPr>
        <w:t xml:space="preserve"> Educational reform movement.</w:t>
      </w:r>
    </w:p>
    <w:p w:rsidR="00043504" w:rsidRDefault="00043504" w:rsidP="00ED44EE">
      <w:pPr>
        <w:pStyle w:val="ListParagraph"/>
        <w:numPr>
          <w:ilvl w:val="0"/>
          <w:numId w:val="14"/>
        </w:numPr>
        <w:rPr>
          <w:rFonts w:ascii="Arial" w:hAnsi="Arial" w:cs="Arial"/>
          <w:sz w:val="20"/>
          <w:szCs w:val="20"/>
        </w:rPr>
      </w:pPr>
      <w:r>
        <w:rPr>
          <w:rFonts w:ascii="Arial" w:hAnsi="Arial" w:cs="Arial"/>
          <w:sz w:val="20"/>
          <w:szCs w:val="20"/>
        </w:rPr>
        <w:t>Temperance movement.</w:t>
      </w:r>
    </w:p>
    <w:p w:rsidR="00043504" w:rsidRDefault="00043504" w:rsidP="00ED44EE">
      <w:pPr>
        <w:pStyle w:val="ListParagraph"/>
        <w:numPr>
          <w:ilvl w:val="0"/>
          <w:numId w:val="14"/>
        </w:numPr>
        <w:rPr>
          <w:rFonts w:ascii="Arial" w:hAnsi="Arial" w:cs="Arial"/>
          <w:sz w:val="20"/>
          <w:szCs w:val="20"/>
        </w:rPr>
      </w:pPr>
      <w:r>
        <w:rPr>
          <w:rFonts w:ascii="Arial" w:hAnsi="Arial" w:cs="Arial"/>
          <w:sz w:val="20"/>
          <w:szCs w:val="20"/>
        </w:rPr>
        <w:t>Suffrage movement.</w:t>
      </w:r>
    </w:p>
    <w:p w:rsidR="00043504" w:rsidRDefault="00043504" w:rsidP="00ED44EE">
      <w:pPr>
        <w:pStyle w:val="ListParagraph"/>
        <w:numPr>
          <w:ilvl w:val="0"/>
          <w:numId w:val="14"/>
        </w:numPr>
        <w:rPr>
          <w:rFonts w:ascii="Arial" w:hAnsi="Arial" w:cs="Arial"/>
          <w:sz w:val="20"/>
          <w:szCs w:val="20"/>
        </w:rPr>
      </w:pPr>
      <w:r>
        <w:rPr>
          <w:rFonts w:ascii="Arial" w:hAnsi="Arial" w:cs="Arial"/>
          <w:sz w:val="20"/>
          <w:szCs w:val="20"/>
        </w:rPr>
        <w:t>Convict lease system.</w:t>
      </w:r>
    </w:p>
    <w:p w:rsidR="00043504" w:rsidRDefault="00043504" w:rsidP="00495769">
      <w:pPr>
        <w:rPr>
          <w:rFonts w:ascii="Arial" w:hAnsi="Arial" w:cs="Arial"/>
          <w:sz w:val="20"/>
          <w:szCs w:val="20"/>
        </w:rPr>
      </w:pPr>
    </w:p>
    <w:p w:rsidR="00043504" w:rsidRDefault="0066015F" w:rsidP="00495769">
      <w:pPr>
        <w:rPr>
          <w:rFonts w:ascii="Arial" w:hAnsi="Arial" w:cs="Arial"/>
          <w:sz w:val="20"/>
          <w:szCs w:val="20"/>
        </w:rPr>
      </w:pPr>
      <w:r>
        <w:rPr>
          <w:rFonts w:ascii="Arial" w:hAnsi="Arial" w:cs="Arial"/>
          <w:noProof/>
          <w:sz w:val="20"/>
          <w:szCs w:val="20"/>
        </w:rPr>
        <w:drawing>
          <wp:inline distT="0" distB="0" distL="0" distR="0">
            <wp:extent cx="4819650" cy="3629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0" cy="3629025"/>
                    </a:xfrm>
                    <a:prstGeom prst="rect">
                      <a:avLst/>
                    </a:prstGeom>
                    <a:noFill/>
                    <a:ln>
                      <a:noFill/>
                    </a:ln>
                  </pic:spPr>
                </pic:pic>
              </a:graphicData>
            </a:graphic>
          </wp:inline>
        </w:drawing>
      </w:r>
    </w:p>
    <w:p w:rsidR="00043504" w:rsidRPr="00495769" w:rsidRDefault="00043504" w:rsidP="00495769">
      <w:pPr>
        <w:rPr>
          <w:rFonts w:ascii="Arial" w:hAnsi="Arial" w:cs="Arial"/>
          <w:sz w:val="20"/>
          <w:szCs w:val="20"/>
        </w:rPr>
      </w:pPr>
    </w:p>
    <w:p w:rsidR="00043504" w:rsidRDefault="00043504" w:rsidP="00495769">
      <w:pPr>
        <w:rPr>
          <w:rFonts w:ascii="Arial" w:hAnsi="Arial" w:cs="Arial"/>
          <w:sz w:val="20"/>
          <w:szCs w:val="20"/>
        </w:rPr>
      </w:pPr>
    </w:p>
    <w:p w:rsidR="00043504" w:rsidRDefault="00043504" w:rsidP="00495769">
      <w:pPr>
        <w:rPr>
          <w:rFonts w:ascii="Arial" w:hAnsi="Arial" w:cs="Arial"/>
          <w:sz w:val="20"/>
          <w:szCs w:val="20"/>
        </w:rPr>
      </w:pPr>
      <w:r>
        <w:rPr>
          <w:rFonts w:ascii="Arial" w:hAnsi="Arial" w:cs="Arial"/>
          <w:sz w:val="20"/>
          <w:szCs w:val="20"/>
        </w:rPr>
        <w:t>_____296)  What is the subject of the political cartoon?</w:t>
      </w:r>
    </w:p>
    <w:p w:rsidR="00043504" w:rsidRDefault="00043504" w:rsidP="00ED44EE">
      <w:pPr>
        <w:pStyle w:val="ListParagraph"/>
        <w:numPr>
          <w:ilvl w:val="0"/>
          <w:numId w:val="15"/>
        </w:numPr>
        <w:rPr>
          <w:rFonts w:ascii="Arial" w:hAnsi="Arial" w:cs="Arial"/>
          <w:sz w:val="20"/>
          <w:szCs w:val="20"/>
        </w:rPr>
      </w:pPr>
      <w:r>
        <w:rPr>
          <w:rFonts w:ascii="Arial" w:hAnsi="Arial" w:cs="Arial"/>
          <w:sz w:val="20"/>
          <w:szCs w:val="20"/>
        </w:rPr>
        <w:t xml:space="preserve"> Rosa Park’s meeting with a </w:t>
      </w:r>
      <w:smartTag w:uri="urn:schemas-microsoft-com:office:smarttags" w:element="country-region">
        <w:r>
          <w:rPr>
            <w:rFonts w:ascii="Arial" w:hAnsi="Arial" w:cs="Arial"/>
            <w:sz w:val="20"/>
            <w:szCs w:val="20"/>
          </w:rPr>
          <w:t>U. S.</w:t>
        </w:r>
      </w:smartTag>
      <w:r>
        <w:rPr>
          <w:rFonts w:ascii="Arial" w:hAnsi="Arial" w:cs="Arial"/>
          <w:sz w:val="20"/>
          <w:szCs w:val="20"/>
        </w:rPr>
        <w:t xml:space="preserve"> senator.</w:t>
      </w:r>
    </w:p>
    <w:p w:rsidR="00043504" w:rsidRDefault="00043504" w:rsidP="00ED44EE">
      <w:pPr>
        <w:pStyle w:val="ListParagraph"/>
        <w:numPr>
          <w:ilvl w:val="0"/>
          <w:numId w:val="15"/>
        </w:numPr>
        <w:rPr>
          <w:rFonts w:ascii="Arial" w:hAnsi="Arial" w:cs="Arial"/>
          <w:sz w:val="20"/>
          <w:szCs w:val="20"/>
        </w:rPr>
      </w:pPr>
      <w:r>
        <w:rPr>
          <w:rFonts w:ascii="Arial" w:hAnsi="Arial" w:cs="Arial"/>
          <w:sz w:val="20"/>
          <w:szCs w:val="20"/>
        </w:rPr>
        <w:t xml:space="preserve">Rebecca Latimer Felton serving as a </w:t>
      </w:r>
      <w:smartTag w:uri="urn:schemas-microsoft-com:office:smarttags" w:element="country-region">
        <w:r>
          <w:rPr>
            <w:rFonts w:ascii="Arial" w:hAnsi="Arial" w:cs="Arial"/>
            <w:sz w:val="20"/>
            <w:szCs w:val="20"/>
          </w:rPr>
          <w:t>U. S.</w:t>
        </w:r>
      </w:smartTag>
      <w:r>
        <w:rPr>
          <w:rFonts w:ascii="Arial" w:hAnsi="Arial" w:cs="Arial"/>
          <w:sz w:val="20"/>
          <w:szCs w:val="20"/>
        </w:rPr>
        <w:t xml:space="preserve"> senator.</w:t>
      </w:r>
    </w:p>
    <w:p w:rsidR="00043504" w:rsidRDefault="00043504" w:rsidP="00ED44EE">
      <w:pPr>
        <w:pStyle w:val="ListParagraph"/>
        <w:numPr>
          <w:ilvl w:val="0"/>
          <w:numId w:val="15"/>
        </w:numPr>
        <w:rPr>
          <w:rFonts w:ascii="Arial" w:hAnsi="Arial" w:cs="Arial"/>
          <w:sz w:val="20"/>
          <w:szCs w:val="20"/>
        </w:rPr>
      </w:pPr>
      <w:r>
        <w:rPr>
          <w:rFonts w:ascii="Arial" w:hAnsi="Arial" w:cs="Arial"/>
          <w:sz w:val="20"/>
          <w:szCs w:val="20"/>
        </w:rPr>
        <w:t>Carrie Nation’s testimony before the U. S. Congress.</w:t>
      </w:r>
    </w:p>
    <w:p w:rsidR="00043504" w:rsidRDefault="00043504" w:rsidP="00ED44EE">
      <w:pPr>
        <w:pStyle w:val="ListParagraph"/>
        <w:numPr>
          <w:ilvl w:val="0"/>
          <w:numId w:val="15"/>
        </w:numPr>
        <w:rPr>
          <w:rFonts w:ascii="Arial" w:hAnsi="Arial" w:cs="Arial"/>
          <w:sz w:val="20"/>
          <w:szCs w:val="20"/>
        </w:rPr>
      </w:pPr>
      <w:r>
        <w:rPr>
          <w:rFonts w:ascii="Arial" w:hAnsi="Arial" w:cs="Arial"/>
          <w:sz w:val="20"/>
          <w:szCs w:val="20"/>
        </w:rPr>
        <w:t>A recognition ceremony for widows of World War I</w:t>
      </w:r>
    </w:p>
    <w:p w:rsidR="00043504" w:rsidRDefault="00043504" w:rsidP="00495769">
      <w:pPr>
        <w:rPr>
          <w:rFonts w:ascii="Arial" w:hAnsi="Arial" w:cs="Arial"/>
          <w:sz w:val="20"/>
          <w:szCs w:val="20"/>
        </w:rPr>
      </w:pPr>
    </w:p>
    <w:p w:rsidR="00043504" w:rsidRDefault="00043504" w:rsidP="00495769">
      <w:pPr>
        <w:rPr>
          <w:rFonts w:ascii="Arial" w:hAnsi="Arial" w:cs="Arial"/>
          <w:sz w:val="20"/>
          <w:szCs w:val="20"/>
        </w:rPr>
      </w:pPr>
      <w:r>
        <w:rPr>
          <w:rFonts w:ascii="Arial" w:hAnsi="Arial" w:cs="Arial"/>
          <w:sz w:val="20"/>
          <w:szCs w:val="20"/>
        </w:rPr>
        <w:t>_____297)  Which clue helps to identify the content of the political cartoon?</w:t>
      </w:r>
    </w:p>
    <w:p w:rsidR="00043504" w:rsidRDefault="00043504" w:rsidP="00ED44EE">
      <w:pPr>
        <w:pStyle w:val="ListParagraph"/>
        <w:numPr>
          <w:ilvl w:val="0"/>
          <w:numId w:val="16"/>
        </w:numPr>
        <w:rPr>
          <w:rFonts w:ascii="Arial" w:hAnsi="Arial" w:cs="Arial"/>
          <w:sz w:val="20"/>
          <w:szCs w:val="20"/>
        </w:rPr>
      </w:pPr>
      <w:r>
        <w:rPr>
          <w:rFonts w:ascii="Arial" w:hAnsi="Arial" w:cs="Arial"/>
          <w:sz w:val="20"/>
          <w:szCs w:val="20"/>
        </w:rPr>
        <w:t xml:space="preserve"> The clothing that the two people are wearing</w:t>
      </w:r>
    </w:p>
    <w:p w:rsidR="00043504" w:rsidRDefault="00043504" w:rsidP="00ED44EE">
      <w:pPr>
        <w:pStyle w:val="ListParagraph"/>
        <w:numPr>
          <w:ilvl w:val="0"/>
          <w:numId w:val="16"/>
        </w:numPr>
        <w:rPr>
          <w:rFonts w:ascii="Arial" w:hAnsi="Arial" w:cs="Arial"/>
          <w:sz w:val="20"/>
          <w:szCs w:val="20"/>
        </w:rPr>
      </w:pPr>
      <w:r>
        <w:rPr>
          <w:rFonts w:ascii="Arial" w:hAnsi="Arial" w:cs="Arial"/>
          <w:sz w:val="20"/>
          <w:szCs w:val="20"/>
        </w:rPr>
        <w:t>The name of one of the people pictured</w:t>
      </w:r>
    </w:p>
    <w:p w:rsidR="00043504" w:rsidRDefault="00043504" w:rsidP="00ED44EE">
      <w:pPr>
        <w:pStyle w:val="ListParagraph"/>
        <w:numPr>
          <w:ilvl w:val="0"/>
          <w:numId w:val="16"/>
        </w:numPr>
        <w:rPr>
          <w:rFonts w:ascii="Arial" w:hAnsi="Arial" w:cs="Arial"/>
          <w:sz w:val="20"/>
          <w:szCs w:val="20"/>
        </w:rPr>
      </w:pPr>
      <w:r>
        <w:rPr>
          <w:rFonts w:ascii="Arial" w:hAnsi="Arial" w:cs="Arial"/>
          <w:sz w:val="20"/>
          <w:szCs w:val="20"/>
        </w:rPr>
        <w:t>The desk and table in the cartoon</w:t>
      </w:r>
    </w:p>
    <w:p w:rsidR="00043504" w:rsidRDefault="00043504" w:rsidP="00ED44EE">
      <w:pPr>
        <w:pStyle w:val="ListParagraph"/>
        <w:numPr>
          <w:ilvl w:val="0"/>
          <w:numId w:val="16"/>
        </w:numPr>
        <w:rPr>
          <w:rFonts w:ascii="Arial" w:hAnsi="Arial" w:cs="Arial"/>
          <w:sz w:val="20"/>
          <w:szCs w:val="20"/>
        </w:rPr>
      </w:pPr>
      <w:r>
        <w:rPr>
          <w:rFonts w:ascii="Arial" w:hAnsi="Arial" w:cs="Arial"/>
          <w:sz w:val="20"/>
          <w:szCs w:val="20"/>
        </w:rPr>
        <w:t>The gentlemen’s greeting</w:t>
      </w:r>
    </w:p>
    <w:p w:rsidR="00043504" w:rsidRPr="00495769" w:rsidRDefault="00043504" w:rsidP="00495769">
      <w:pPr>
        <w:pStyle w:val="ListParagraph"/>
        <w:ind w:left="1800"/>
        <w:rPr>
          <w:rFonts w:ascii="Arial" w:hAnsi="Arial" w:cs="Arial"/>
          <w:sz w:val="20"/>
          <w:szCs w:val="20"/>
        </w:rPr>
      </w:pPr>
    </w:p>
    <w:p w:rsidR="00043504" w:rsidRDefault="00043504" w:rsidP="006320A3">
      <w:pPr>
        <w:rPr>
          <w:rFonts w:ascii="Arial" w:hAnsi="Arial" w:cs="Arial"/>
          <w:b/>
        </w:rPr>
      </w:pPr>
      <w:r w:rsidRPr="006320A3">
        <w:rPr>
          <w:rFonts w:ascii="Arial" w:hAnsi="Arial" w:cs="Arial"/>
          <w:b/>
        </w:rPr>
        <w:t>Miscellaneous</w:t>
      </w:r>
    </w:p>
    <w:p w:rsidR="00043504" w:rsidRDefault="00043504" w:rsidP="006320A3">
      <w:pPr>
        <w:rPr>
          <w:rFonts w:ascii="Arial" w:hAnsi="Arial" w:cs="Arial"/>
          <w:b/>
        </w:rPr>
      </w:pPr>
    </w:p>
    <w:p w:rsidR="00043504" w:rsidRDefault="00043504" w:rsidP="006320A3">
      <w:pPr>
        <w:rPr>
          <w:rFonts w:ascii="Arial" w:hAnsi="Arial" w:cs="Arial"/>
          <w:sz w:val="20"/>
          <w:szCs w:val="20"/>
        </w:rPr>
      </w:pPr>
      <w:r>
        <w:rPr>
          <w:rFonts w:ascii="Arial" w:hAnsi="Arial" w:cs="Arial"/>
          <w:sz w:val="20"/>
          <w:szCs w:val="20"/>
        </w:rPr>
        <w:t>_____1)  How did the Bourbon Triumvirate affect 19</w:t>
      </w:r>
      <w:r w:rsidRPr="006320A3">
        <w:rPr>
          <w:rFonts w:ascii="Arial" w:hAnsi="Arial" w:cs="Arial"/>
          <w:sz w:val="20"/>
          <w:szCs w:val="20"/>
          <w:vertAlign w:val="superscript"/>
        </w:rPr>
        <w:t>th</w:t>
      </w:r>
      <w:r>
        <w:rPr>
          <w:rFonts w:ascii="Arial" w:hAnsi="Arial" w:cs="Arial"/>
          <w:sz w:val="20"/>
          <w:szCs w:val="20"/>
        </w:rPr>
        <w:t xml:space="preserve"> century </w:t>
      </w:r>
      <w:smartTag w:uri="urn:schemas-microsoft-com:office:smarttags" w:element="country-region">
        <w:r>
          <w:rPr>
            <w:rFonts w:ascii="Arial" w:hAnsi="Arial" w:cs="Arial"/>
            <w:sz w:val="20"/>
            <w:szCs w:val="20"/>
          </w:rPr>
          <w:t>Georgia</w:t>
        </w:r>
      </w:smartTag>
      <w:r>
        <w:rPr>
          <w:rFonts w:ascii="Arial" w:hAnsi="Arial" w:cs="Arial"/>
          <w:sz w:val="20"/>
          <w:szCs w:val="20"/>
        </w:rPr>
        <w:t>?</w:t>
      </w:r>
    </w:p>
    <w:p w:rsidR="00043504" w:rsidRDefault="00043504" w:rsidP="00ED44EE">
      <w:pPr>
        <w:pStyle w:val="ListParagraph"/>
        <w:numPr>
          <w:ilvl w:val="0"/>
          <w:numId w:val="38"/>
        </w:numPr>
        <w:rPr>
          <w:rFonts w:ascii="Arial" w:hAnsi="Arial" w:cs="Arial"/>
          <w:sz w:val="20"/>
          <w:szCs w:val="20"/>
        </w:rPr>
      </w:pPr>
      <w:r>
        <w:rPr>
          <w:rFonts w:ascii="Arial" w:hAnsi="Arial" w:cs="Arial"/>
          <w:sz w:val="20"/>
          <w:szCs w:val="20"/>
        </w:rPr>
        <w:t xml:space="preserve"> They promoted industrial and commercial development in </w:t>
      </w:r>
      <w:smartTag w:uri="urn:schemas-microsoft-com:office:smarttags" w:element="country-region">
        <w:r>
          <w:rPr>
            <w:rFonts w:ascii="Arial" w:hAnsi="Arial" w:cs="Arial"/>
            <w:sz w:val="20"/>
            <w:szCs w:val="20"/>
          </w:rPr>
          <w:t>Georgia</w:t>
        </w:r>
      </w:smartTag>
      <w:r>
        <w:rPr>
          <w:rFonts w:ascii="Arial" w:hAnsi="Arial" w:cs="Arial"/>
          <w:sz w:val="20"/>
          <w:szCs w:val="20"/>
        </w:rPr>
        <w:t>.</w:t>
      </w:r>
    </w:p>
    <w:p w:rsidR="00043504" w:rsidRDefault="00043504" w:rsidP="00ED44EE">
      <w:pPr>
        <w:pStyle w:val="ListParagraph"/>
        <w:numPr>
          <w:ilvl w:val="0"/>
          <w:numId w:val="38"/>
        </w:numPr>
        <w:rPr>
          <w:rFonts w:ascii="Arial" w:hAnsi="Arial" w:cs="Arial"/>
          <w:sz w:val="20"/>
          <w:szCs w:val="20"/>
        </w:rPr>
      </w:pPr>
      <w:r>
        <w:rPr>
          <w:rFonts w:ascii="Arial" w:hAnsi="Arial" w:cs="Arial"/>
          <w:sz w:val="20"/>
          <w:szCs w:val="20"/>
        </w:rPr>
        <w:t>They created laws that protected the rights of sharecroppers.</w:t>
      </w:r>
    </w:p>
    <w:p w:rsidR="00043504" w:rsidRDefault="00043504" w:rsidP="00ED44EE">
      <w:pPr>
        <w:pStyle w:val="ListParagraph"/>
        <w:numPr>
          <w:ilvl w:val="0"/>
          <w:numId w:val="38"/>
        </w:numPr>
        <w:rPr>
          <w:rFonts w:ascii="Arial" w:hAnsi="Arial" w:cs="Arial"/>
          <w:sz w:val="20"/>
          <w:szCs w:val="20"/>
        </w:rPr>
      </w:pPr>
      <w:r>
        <w:rPr>
          <w:rFonts w:ascii="Arial" w:hAnsi="Arial" w:cs="Arial"/>
          <w:sz w:val="20"/>
          <w:szCs w:val="20"/>
        </w:rPr>
        <w:t>They reformed state politics so women could run for office.</w:t>
      </w:r>
    </w:p>
    <w:p w:rsidR="00043504" w:rsidRDefault="00043504" w:rsidP="00ED44EE">
      <w:pPr>
        <w:pStyle w:val="ListParagraph"/>
        <w:numPr>
          <w:ilvl w:val="0"/>
          <w:numId w:val="38"/>
        </w:numPr>
        <w:rPr>
          <w:rFonts w:ascii="Arial" w:hAnsi="Arial" w:cs="Arial"/>
          <w:sz w:val="20"/>
          <w:szCs w:val="20"/>
        </w:rPr>
      </w:pPr>
      <w:r>
        <w:rPr>
          <w:rFonts w:ascii="Arial" w:hAnsi="Arial" w:cs="Arial"/>
          <w:sz w:val="20"/>
          <w:szCs w:val="20"/>
        </w:rPr>
        <w:t>They expanded government programs in order to help the poor.</w:t>
      </w:r>
    </w:p>
    <w:p w:rsidR="00043504" w:rsidRDefault="00043504" w:rsidP="006320A3">
      <w:pPr>
        <w:rPr>
          <w:rFonts w:ascii="Arial" w:hAnsi="Arial" w:cs="Arial"/>
          <w:sz w:val="20"/>
          <w:szCs w:val="20"/>
        </w:rPr>
      </w:pPr>
    </w:p>
    <w:p w:rsidR="00043504" w:rsidRDefault="00043504" w:rsidP="006320A3">
      <w:pPr>
        <w:rPr>
          <w:rFonts w:ascii="Arial" w:hAnsi="Arial" w:cs="Arial"/>
          <w:sz w:val="20"/>
          <w:szCs w:val="20"/>
        </w:rPr>
      </w:pPr>
      <w:r>
        <w:rPr>
          <w:rFonts w:ascii="Arial" w:hAnsi="Arial" w:cs="Arial"/>
          <w:sz w:val="20"/>
          <w:szCs w:val="20"/>
        </w:rPr>
        <w:lastRenderedPageBreak/>
        <w:t xml:space="preserve">_____2)  The Leo Frank Case was important for </w:t>
      </w:r>
      <w:smartTag w:uri="urn:schemas-microsoft-com:office:smarttags" w:element="country-region">
        <w:r>
          <w:rPr>
            <w:rFonts w:ascii="Arial" w:hAnsi="Arial" w:cs="Arial"/>
            <w:sz w:val="20"/>
            <w:szCs w:val="20"/>
          </w:rPr>
          <w:t>Georgia</w:t>
        </w:r>
      </w:smartTag>
      <w:r>
        <w:rPr>
          <w:rFonts w:ascii="Arial" w:hAnsi="Arial" w:cs="Arial"/>
          <w:sz w:val="20"/>
          <w:szCs w:val="20"/>
        </w:rPr>
        <w:t xml:space="preserve"> because it showed how</w:t>
      </w:r>
    </w:p>
    <w:p w:rsidR="00043504" w:rsidRDefault="00043504" w:rsidP="00ED44EE">
      <w:pPr>
        <w:pStyle w:val="ListParagraph"/>
        <w:numPr>
          <w:ilvl w:val="0"/>
          <w:numId w:val="39"/>
        </w:numPr>
        <w:rPr>
          <w:rFonts w:ascii="Arial" w:hAnsi="Arial" w:cs="Arial"/>
          <w:sz w:val="20"/>
          <w:szCs w:val="20"/>
        </w:rPr>
      </w:pPr>
      <w:r>
        <w:rPr>
          <w:rFonts w:ascii="Arial" w:hAnsi="Arial" w:cs="Arial"/>
          <w:sz w:val="20"/>
          <w:szCs w:val="20"/>
        </w:rPr>
        <w:t xml:space="preserve"> Widespread prejudice against Jews could prevent a fair trial.</w:t>
      </w:r>
    </w:p>
    <w:p w:rsidR="00043504" w:rsidRDefault="00043504" w:rsidP="00ED44EE">
      <w:pPr>
        <w:pStyle w:val="ListParagraph"/>
        <w:numPr>
          <w:ilvl w:val="0"/>
          <w:numId w:val="39"/>
        </w:numPr>
        <w:rPr>
          <w:rFonts w:ascii="Arial" w:hAnsi="Arial" w:cs="Arial"/>
          <w:sz w:val="20"/>
          <w:szCs w:val="20"/>
        </w:rPr>
      </w:pPr>
      <w:r>
        <w:rPr>
          <w:rFonts w:ascii="Arial" w:hAnsi="Arial" w:cs="Arial"/>
          <w:sz w:val="20"/>
          <w:szCs w:val="20"/>
        </w:rPr>
        <w:t>Rich defendants could easily bribe judges to avoid punishment.</w:t>
      </w:r>
    </w:p>
    <w:p w:rsidR="00043504" w:rsidRDefault="00043504" w:rsidP="00ED44EE">
      <w:pPr>
        <w:pStyle w:val="ListParagraph"/>
        <w:numPr>
          <w:ilvl w:val="0"/>
          <w:numId w:val="39"/>
        </w:numPr>
        <w:rPr>
          <w:rFonts w:ascii="Arial" w:hAnsi="Arial" w:cs="Arial"/>
          <w:sz w:val="20"/>
          <w:szCs w:val="20"/>
        </w:rPr>
      </w:pPr>
      <w:r>
        <w:rPr>
          <w:rFonts w:ascii="Arial" w:hAnsi="Arial" w:cs="Arial"/>
          <w:sz w:val="20"/>
          <w:szCs w:val="20"/>
        </w:rPr>
        <w:t>Witnesses would be ignored simply because they were black.</w:t>
      </w:r>
    </w:p>
    <w:p w:rsidR="00043504" w:rsidRDefault="00043504" w:rsidP="00ED44EE">
      <w:pPr>
        <w:pStyle w:val="ListParagraph"/>
        <w:numPr>
          <w:ilvl w:val="0"/>
          <w:numId w:val="39"/>
        </w:numPr>
        <w:rPr>
          <w:rFonts w:ascii="Arial" w:hAnsi="Arial" w:cs="Arial"/>
          <w:sz w:val="20"/>
          <w:szCs w:val="20"/>
        </w:rPr>
      </w:pPr>
      <w:r>
        <w:rPr>
          <w:rFonts w:ascii="Arial" w:hAnsi="Arial" w:cs="Arial"/>
          <w:sz w:val="20"/>
          <w:szCs w:val="20"/>
        </w:rPr>
        <w:t>Murder victims were often ignored if they were of a lower class.</w:t>
      </w:r>
    </w:p>
    <w:p w:rsidR="00043504" w:rsidRDefault="00043504" w:rsidP="006320A3">
      <w:pPr>
        <w:rPr>
          <w:rFonts w:ascii="Arial" w:hAnsi="Arial" w:cs="Arial"/>
          <w:sz w:val="20"/>
          <w:szCs w:val="20"/>
        </w:rPr>
      </w:pPr>
    </w:p>
    <w:p w:rsidR="00043504" w:rsidRDefault="00043504">
      <w:pPr>
        <w:rPr>
          <w:rFonts w:ascii="Arial" w:hAnsi="Arial" w:cs="Arial"/>
          <w:sz w:val="20"/>
          <w:szCs w:val="20"/>
        </w:rPr>
      </w:pPr>
      <w:r>
        <w:rPr>
          <w:rFonts w:ascii="Arial" w:hAnsi="Arial" w:cs="Arial"/>
          <w:sz w:val="20"/>
          <w:szCs w:val="20"/>
        </w:rPr>
        <w:br w:type="page"/>
      </w:r>
    </w:p>
    <w:p w:rsidR="00043504" w:rsidRDefault="00043504" w:rsidP="006320A3">
      <w:pPr>
        <w:rPr>
          <w:rFonts w:ascii="Arial" w:hAnsi="Arial" w:cs="Arial"/>
          <w:sz w:val="20"/>
          <w:szCs w:val="20"/>
        </w:rPr>
      </w:pPr>
      <w:r>
        <w:rPr>
          <w:rFonts w:ascii="Arial" w:hAnsi="Arial" w:cs="Arial"/>
          <w:sz w:val="20"/>
          <w:szCs w:val="20"/>
        </w:rPr>
        <w:t xml:space="preserve">_____3)  Following the decision made in Plessy v. Ferguson in 1896, many states in the south, including Georgia, began creating laws that intentionally segregated blacks from whites in most parts of society.  In </w:t>
      </w:r>
      <w:smartTag w:uri="urn:schemas-microsoft-com:office:smarttags" w:element="country-region">
        <w:r>
          <w:rPr>
            <w:rFonts w:ascii="Arial" w:hAnsi="Arial" w:cs="Arial"/>
            <w:sz w:val="20"/>
            <w:szCs w:val="20"/>
          </w:rPr>
          <w:t>Georgia</w:t>
        </w:r>
      </w:smartTag>
      <w:r>
        <w:rPr>
          <w:rFonts w:ascii="Arial" w:hAnsi="Arial" w:cs="Arial"/>
          <w:sz w:val="20"/>
          <w:szCs w:val="20"/>
        </w:rPr>
        <w:t>, specific laws were passed mandating that blacks and whites have different restaurants and baseball fields.  Why were these laws allowed after the 14</w:t>
      </w:r>
      <w:r w:rsidRPr="006320A3">
        <w:rPr>
          <w:rFonts w:ascii="Arial" w:hAnsi="Arial" w:cs="Arial"/>
          <w:sz w:val="20"/>
          <w:szCs w:val="20"/>
          <w:vertAlign w:val="superscript"/>
        </w:rPr>
        <w:t>th</w:t>
      </w:r>
      <w:r>
        <w:rPr>
          <w:rFonts w:ascii="Arial" w:hAnsi="Arial" w:cs="Arial"/>
          <w:sz w:val="20"/>
          <w:szCs w:val="20"/>
        </w:rPr>
        <w:t xml:space="preserve"> amendment had been passed and ratified?</w:t>
      </w:r>
    </w:p>
    <w:p w:rsidR="00043504" w:rsidRDefault="00043504" w:rsidP="00ED44EE">
      <w:pPr>
        <w:pStyle w:val="ListParagraph"/>
        <w:numPr>
          <w:ilvl w:val="0"/>
          <w:numId w:val="40"/>
        </w:numPr>
        <w:rPr>
          <w:rFonts w:ascii="Arial" w:hAnsi="Arial" w:cs="Arial"/>
          <w:sz w:val="20"/>
          <w:szCs w:val="20"/>
        </w:rPr>
      </w:pPr>
      <w:r>
        <w:rPr>
          <w:rFonts w:ascii="Arial" w:hAnsi="Arial" w:cs="Arial"/>
          <w:sz w:val="20"/>
          <w:szCs w:val="20"/>
        </w:rPr>
        <w:t xml:space="preserve"> According to Plessy v. </w:t>
      </w:r>
      <w:smartTag w:uri="urn:schemas-microsoft-com:office:smarttags" w:element="country-region">
        <w:r>
          <w:rPr>
            <w:rFonts w:ascii="Arial" w:hAnsi="Arial" w:cs="Arial"/>
            <w:sz w:val="20"/>
            <w:szCs w:val="20"/>
          </w:rPr>
          <w:t>Ferguson</w:t>
        </w:r>
      </w:smartTag>
      <w:r>
        <w:rPr>
          <w:rFonts w:ascii="Arial" w:hAnsi="Arial" w:cs="Arial"/>
          <w:sz w:val="20"/>
          <w:szCs w:val="20"/>
        </w:rPr>
        <w:t>, as long as the facilities were “equal” it was okay to separate them.</w:t>
      </w:r>
    </w:p>
    <w:p w:rsidR="00043504" w:rsidRDefault="00043504" w:rsidP="00ED44EE">
      <w:pPr>
        <w:pStyle w:val="ListParagraph"/>
        <w:numPr>
          <w:ilvl w:val="0"/>
          <w:numId w:val="40"/>
        </w:numPr>
        <w:rPr>
          <w:rFonts w:ascii="Arial" w:hAnsi="Arial" w:cs="Arial"/>
          <w:sz w:val="20"/>
          <w:szCs w:val="20"/>
        </w:rPr>
      </w:pPr>
      <w:r>
        <w:rPr>
          <w:rFonts w:ascii="Arial" w:hAnsi="Arial" w:cs="Arial"/>
          <w:sz w:val="20"/>
          <w:szCs w:val="20"/>
        </w:rPr>
        <w:t>The Supreme Court said that Jim Crow laws did not fall under the Constitution.</w:t>
      </w:r>
    </w:p>
    <w:p w:rsidR="00043504" w:rsidRDefault="00043504" w:rsidP="00ED44EE">
      <w:pPr>
        <w:pStyle w:val="ListParagraph"/>
        <w:numPr>
          <w:ilvl w:val="0"/>
          <w:numId w:val="40"/>
        </w:numPr>
        <w:rPr>
          <w:rFonts w:ascii="Arial" w:hAnsi="Arial" w:cs="Arial"/>
          <w:sz w:val="20"/>
          <w:szCs w:val="20"/>
        </w:rPr>
      </w:pPr>
      <w:r>
        <w:rPr>
          <w:rFonts w:ascii="Arial" w:hAnsi="Arial" w:cs="Arial"/>
          <w:sz w:val="20"/>
          <w:szCs w:val="20"/>
        </w:rPr>
        <w:t>No one was fighting against these laws since the majority of people wanted them.</w:t>
      </w:r>
    </w:p>
    <w:p w:rsidR="00043504" w:rsidRDefault="00043504" w:rsidP="00ED44EE">
      <w:pPr>
        <w:pStyle w:val="ListParagraph"/>
        <w:numPr>
          <w:ilvl w:val="0"/>
          <w:numId w:val="40"/>
        </w:numPr>
        <w:rPr>
          <w:rFonts w:ascii="Arial" w:hAnsi="Arial" w:cs="Arial"/>
          <w:sz w:val="20"/>
          <w:szCs w:val="20"/>
        </w:rPr>
      </w:pPr>
      <w:r>
        <w:rPr>
          <w:rFonts w:ascii="Arial" w:hAnsi="Arial" w:cs="Arial"/>
          <w:sz w:val="20"/>
          <w:szCs w:val="20"/>
        </w:rPr>
        <w:t>Since this was only happening in southern states like Georgia, many blacks simply moved north to avoid the laws.</w:t>
      </w:r>
    </w:p>
    <w:p w:rsidR="00043504" w:rsidRDefault="00043504" w:rsidP="006320A3">
      <w:pPr>
        <w:rPr>
          <w:rFonts w:ascii="Arial" w:hAnsi="Arial" w:cs="Arial"/>
          <w:sz w:val="20"/>
          <w:szCs w:val="20"/>
        </w:rPr>
      </w:pPr>
    </w:p>
    <w:p w:rsidR="00043504" w:rsidRDefault="00043504" w:rsidP="006320A3">
      <w:pPr>
        <w:rPr>
          <w:rFonts w:ascii="Arial" w:hAnsi="Arial" w:cs="Arial"/>
          <w:sz w:val="20"/>
          <w:szCs w:val="20"/>
        </w:rPr>
      </w:pPr>
      <w:r>
        <w:rPr>
          <w:rFonts w:ascii="Arial" w:hAnsi="Arial" w:cs="Arial"/>
          <w:sz w:val="20"/>
          <w:szCs w:val="20"/>
        </w:rPr>
        <w:t xml:space="preserve">_____4)  During his first extended stay in </w:t>
      </w:r>
      <w:smartTag w:uri="urn:schemas-microsoft-com:office:smarttags" w:element="country-region">
        <w:r>
          <w:rPr>
            <w:rFonts w:ascii="Arial" w:hAnsi="Arial" w:cs="Arial"/>
            <w:sz w:val="20"/>
            <w:szCs w:val="20"/>
          </w:rPr>
          <w:t>Georgia</w:t>
        </w:r>
      </w:smartTag>
      <w:r>
        <w:rPr>
          <w:rFonts w:ascii="Arial" w:hAnsi="Arial" w:cs="Arial"/>
          <w:sz w:val="20"/>
          <w:szCs w:val="20"/>
        </w:rPr>
        <w:t>, W. E. B. DuBois had which impact on race relations?</w:t>
      </w:r>
    </w:p>
    <w:p w:rsidR="00043504" w:rsidRDefault="00043504" w:rsidP="00ED44EE">
      <w:pPr>
        <w:pStyle w:val="ListParagraph"/>
        <w:numPr>
          <w:ilvl w:val="0"/>
          <w:numId w:val="41"/>
        </w:numPr>
        <w:rPr>
          <w:rFonts w:ascii="Arial" w:hAnsi="Arial" w:cs="Arial"/>
          <w:sz w:val="20"/>
          <w:szCs w:val="20"/>
        </w:rPr>
      </w:pPr>
      <w:r>
        <w:rPr>
          <w:rFonts w:ascii="Arial" w:hAnsi="Arial" w:cs="Arial"/>
          <w:sz w:val="20"/>
          <w:szCs w:val="20"/>
        </w:rPr>
        <w:t xml:space="preserve"> He used his status as the “Great Accommodator” to build relationships with white leaders and get invited to the White House.</w:t>
      </w:r>
    </w:p>
    <w:p w:rsidR="00043504" w:rsidRDefault="00043504" w:rsidP="00ED44EE">
      <w:pPr>
        <w:pStyle w:val="ListParagraph"/>
        <w:numPr>
          <w:ilvl w:val="0"/>
          <w:numId w:val="41"/>
        </w:numPr>
        <w:rPr>
          <w:rFonts w:ascii="Arial" w:hAnsi="Arial" w:cs="Arial"/>
          <w:sz w:val="20"/>
          <w:szCs w:val="20"/>
        </w:rPr>
      </w:pPr>
      <w:r>
        <w:rPr>
          <w:rFonts w:ascii="Arial" w:hAnsi="Arial" w:cs="Arial"/>
          <w:sz w:val="20"/>
          <w:szCs w:val="20"/>
        </w:rPr>
        <w:t>He conducted several important research projects on blacks and crime and help to found the NAACP.</w:t>
      </w:r>
    </w:p>
    <w:p w:rsidR="00043504" w:rsidRDefault="00043504" w:rsidP="00ED44EE">
      <w:pPr>
        <w:pStyle w:val="ListParagraph"/>
        <w:numPr>
          <w:ilvl w:val="0"/>
          <w:numId w:val="41"/>
        </w:numPr>
        <w:rPr>
          <w:rFonts w:ascii="Arial" w:hAnsi="Arial" w:cs="Arial"/>
          <w:sz w:val="20"/>
          <w:szCs w:val="20"/>
        </w:rPr>
      </w:pPr>
      <w:r>
        <w:rPr>
          <w:rFonts w:ascii="Arial" w:hAnsi="Arial" w:cs="Arial"/>
          <w:sz w:val="20"/>
          <w:szCs w:val="20"/>
        </w:rPr>
        <w:t>His barbership and investment in real estate helped to unify blacks and whites.</w:t>
      </w:r>
    </w:p>
    <w:p w:rsidR="00043504" w:rsidRPr="006320A3" w:rsidRDefault="00043504" w:rsidP="00ED44EE">
      <w:pPr>
        <w:pStyle w:val="ListParagraph"/>
        <w:numPr>
          <w:ilvl w:val="0"/>
          <w:numId w:val="41"/>
        </w:numPr>
        <w:rPr>
          <w:rFonts w:ascii="Arial" w:hAnsi="Arial" w:cs="Arial"/>
          <w:sz w:val="20"/>
          <w:szCs w:val="20"/>
        </w:rPr>
      </w:pPr>
      <w:r>
        <w:rPr>
          <w:rFonts w:ascii="Arial" w:hAnsi="Arial" w:cs="Arial"/>
          <w:sz w:val="20"/>
          <w:szCs w:val="20"/>
        </w:rPr>
        <w:t>He realized through his research that a peaceful, non-threatening approach was the way to unify blacks and whites.</w:t>
      </w:r>
    </w:p>
    <w:sectPr w:rsidR="00043504" w:rsidRPr="006320A3" w:rsidSect="00FE5569">
      <w:pgSz w:w="12240" w:h="15840"/>
      <w:pgMar w:top="720" w:right="720" w:bottom="720" w:left="72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898"/>
    <w:multiLevelType w:val="hybridMultilevel"/>
    <w:tmpl w:val="DDE08DF0"/>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31912DC"/>
    <w:multiLevelType w:val="hybridMultilevel"/>
    <w:tmpl w:val="DA0EE1D0"/>
    <w:lvl w:ilvl="0" w:tplc="9604807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3562E43"/>
    <w:multiLevelType w:val="hybridMultilevel"/>
    <w:tmpl w:val="2D5462CA"/>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60D4616"/>
    <w:multiLevelType w:val="hybridMultilevel"/>
    <w:tmpl w:val="279C024C"/>
    <w:lvl w:ilvl="0" w:tplc="0B0C2C4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0810703A"/>
    <w:multiLevelType w:val="hybridMultilevel"/>
    <w:tmpl w:val="53D8EB1A"/>
    <w:lvl w:ilvl="0" w:tplc="5096E45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0A0B0290"/>
    <w:multiLevelType w:val="hybridMultilevel"/>
    <w:tmpl w:val="3B34BA5E"/>
    <w:lvl w:ilvl="0" w:tplc="6F56964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0E2609CE"/>
    <w:multiLevelType w:val="hybridMultilevel"/>
    <w:tmpl w:val="1E60AAB0"/>
    <w:lvl w:ilvl="0" w:tplc="611AB78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F46274B"/>
    <w:multiLevelType w:val="hybridMultilevel"/>
    <w:tmpl w:val="76344928"/>
    <w:lvl w:ilvl="0" w:tplc="A7864ED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17007FB5"/>
    <w:multiLevelType w:val="hybridMultilevel"/>
    <w:tmpl w:val="C3181278"/>
    <w:lvl w:ilvl="0" w:tplc="873C808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17DA33BB"/>
    <w:multiLevelType w:val="hybridMultilevel"/>
    <w:tmpl w:val="D5466E58"/>
    <w:lvl w:ilvl="0" w:tplc="8134196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18727126"/>
    <w:multiLevelType w:val="hybridMultilevel"/>
    <w:tmpl w:val="834212A4"/>
    <w:lvl w:ilvl="0" w:tplc="8AB016C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19B57827"/>
    <w:multiLevelType w:val="hybridMultilevel"/>
    <w:tmpl w:val="801E8C64"/>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1EEA2876"/>
    <w:multiLevelType w:val="hybridMultilevel"/>
    <w:tmpl w:val="77987346"/>
    <w:lvl w:ilvl="0" w:tplc="6A0A774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25561AE6"/>
    <w:multiLevelType w:val="hybridMultilevel"/>
    <w:tmpl w:val="27B4A2C4"/>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58F0FA3"/>
    <w:multiLevelType w:val="hybridMultilevel"/>
    <w:tmpl w:val="371A6014"/>
    <w:lvl w:ilvl="0" w:tplc="11E8470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27BF06A1"/>
    <w:multiLevelType w:val="hybridMultilevel"/>
    <w:tmpl w:val="473635FE"/>
    <w:lvl w:ilvl="0" w:tplc="16169AC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29305C78"/>
    <w:multiLevelType w:val="hybridMultilevel"/>
    <w:tmpl w:val="511E819A"/>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2D991527"/>
    <w:multiLevelType w:val="hybridMultilevel"/>
    <w:tmpl w:val="187A8248"/>
    <w:lvl w:ilvl="0" w:tplc="D3748CF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2F436475"/>
    <w:multiLevelType w:val="hybridMultilevel"/>
    <w:tmpl w:val="9E68AE06"/>
    <w:lvl w:ilvl="0" w:tplc="9AF66C1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2FC8488C"/>
    <w:multiLevelType w:val="hybridMultilevel"/>
    <w:tmpl w:val="511E819A"/>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302066A2"/>
    <w:multiLevelType w:val="hybridMultilevel"/>
    <w:tmpl w:val="D144ADAC"/>
    <w:lvl w:ilvl="0" w:tplc="D1FA0BB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35DD1BC7"/>
    <w:multiLevelType w:val="hybridMultilevel"/>
    <w:tmpl w:val="4CE6A6F2"/>
    <w:lvl w:ilvl="0" w:tplc="22569B0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3623092B"/>
    <w:multiLevelType w:val="hybridMultilevel"/>
    <w:tmpl w:val="B56448A2"/>
    <w:lvl w:ilvl="0" w:tplc="B5366EC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3AE3670B"/>
    <w:multiLevelType w:val="hybridMultilevel"/>
    <w:tmpl w:val="8F7AD94C"/>
    <w:lvl w:ilvl="0" w:tplc="6630C28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403C6ECB"/>
    <w:multiLevelType w:val="hybridMultilevel"/>
    <w:tmpl w:val="B9101A02"/>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428A75F2"/>
    <w:multiLevelType w:val="hybridMultilevel"/>
    <w:tmpl w:val="A566E978"/>
    <w:lvl w:ilvl="0" w:tplc="7ED8B4E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47EA2B97"/>
    <w:multiLevelType w:val="hybridMultilevel"/>
    <w:tmpl w:val="0BCC11C4"/>
    <w:lvl w:ilvl="0" w:tplc="9028E57A">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nsid w:val="482F6774"/>
    <w:multiLevelType w:val="hybridMultilevel"/>
    <w:tmpl w:val="76D08F6A"/>
    <w:lvl w:ilvl="0" w:tplc="714CED7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498543C2"/>
    <w:multiLevelType w:val="hybridMultilevel"/>
    <w:tmpl w:val="FD986B9C"/>
    <w:lvl w:ilvl="0" w:tplc="D4BEF3B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4F7E6B2E"/>
    <w:multiLevelType w:val="hybridMultilevel"/>
    <w:tmpl w:val="D51AD25C"/>
    <w:lvl w:ilvl="0" w:tplc="976461F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nsid w:val="51F97AAD"/>
    <w:multiLevelType w:val="hybridMultilevel"/>
    <w:tmpl w:val="17B26474"/>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53650D23"/>
    <w:multiLevelType w:val="hybridMultilevel"/>
    <w:tmpl w:val="ACD267C2"/>
    <w:lvl w:ilvl="0" w:tplc="F0547AB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53BC18E0"/>
    <w:multiLevelType w:val="hybridMultilevel"/>
    <w:tmpl w:val="72465D50"/>
    <w:lvl w:ilvl="0" w:tplc="98E6485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5E9076D3"/>
    <w:multiLevelType w:val="hybridMultilevel"/>
    <w:tmpl w:val="7EF29878"/>
    <w:lvl w:ilvl="0" w:tplc="850C7E3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660C2C61"/>
    <w:multiLevelType w:val="hybridMultilevel"/>
    <w:tmpl w:val="D7FEE73E"/>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6C0010BD"/>
    <w:multiLevelType w:val="hybridMultilevel"/>
    <w:tmpl w:val="01824878"/>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nsid w:val="6C913790"/>
    <w:multiLevelType w:val="hybridMultilevel"/>
    <w:tmpl w:val="4EEC40E6"/>
    <w:lvl w:ilvl="0" w:tplc="8FB46AE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nsid w:val="6DD30D90"/>
    <w:multiLevelType w:val="hybridMultilevel"/>
    <w:tmpl w:val="5384747A"/>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nsid w:val="739B5598"/>
    <w:multiLevelType w:val="hybridMultilevel"/>
    <w:tmpl w:val="701EC50C"/>
    <w:lvl w:ilvl="0" w:tplc="B256026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9">
    <w:nsid w:val="76C77277"/>
    <w:multiLevelType w:val="hybridMultilevel"/>
    <w:tmpl w:val="85F823F8"/>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7A4D26DF"/>
    <w:multiLevelType w:val="hybridMultilevel"/>
    <w:tmpl w:val="ABAEA508"/>
    <w:lvl w:ilvl="0" w:tplc="291A3C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2"/>
  </w:num>
  <w:num w:numId="2">
    <w:abstractNumId w:val="36"/>
  </w:num>
  <w:num w:numId="3">
    <w:abstractNumId w:val="32"/>
  </w:num>
  <w:num w:numId="4">
    <w:abstractNumId w:val="14"/>
  </w:num>
  <w:num w:numId="5">
    <w:abstractNumId w:val="7"/>
  </w:num>
  <w:num w:numId="6">
    <w:abstractNumId w:val="10"/>
  </w:num>
  <w:num w:numId="7">
    <w:abstractNumId w:val="9"/>
  </w:num>
  <w:num w:numId="8">
    <w:abstractNumId w:val="18"/>
  </w:num>
  <w:num w:numId="9">
    <w:abstractNumId w:val="15"/>
  </w:num>
  <w:num w:numId="10">
    <w:abstractNumId w:val="26"/>
  </w:num>
  <w:num w:numId="11">
    <w:abstractNumId w:val="8"/>
  </w:num>
  <w:num w:numId="12">
    <w:abstractNumId w:val="38"/>
  </w:num>
  <w:num w:numId="13">
    <w:abstractNumId w:val="27"/>
  </w:num>
  <w:num w:numId="14">
    <w:abstractNumId w:val="12"/>
  </w:num>
  <w:num w:numId="15">
    <w:abstractNumId w:val="23"/>
  </w:num>
  <w:num w:numId="16">
    <w:abstractNumId w:val="20"/>
  </w:num>
  <w:num w:numId="17">
    <w:abstractNumId w:val="28"/>
  </w:num>
  <w:num w:numId="18">
    <w:abstractNumId w:val="4"/>
  </w:num>
  <w:num w:numId="19">
    <w:abstractNumId w:val="3"/>
  </w:num>
  <w:num w:numId="20">
    <w:abstractNumId w:val="6"/>
  </w:num>
  <w:num w:numId="21">
    <w:abstractNumId w:val="29"/>
  </w:num>
  <w:num w:numId="22">
    <w:abstractNumId w:val="31"/>
  </w:num>
  <w:num w:numId="23">
    <w:abstractNumId w:val="17"/>
  </w:num>
  <w:num w:numId="24">
    <w:abstractNumId w:val="33"/>
  </w:num>
  <w:num w:numId="25">
    <w:abstractNumId w:val="1"/>
  </w:num>
  <w:num w:numId="26">
    <w:abstractNumId w:val="5"/>
  </w:num>
  <w:num w:numId="27">
    <w:abstractNumId w:val="25"/>
  </w:num>
  <w:num w:numId="28">
    <w:abstractNumId w:val="21"/>
  </w:num>
  <w:num w:numId="29">
    <w:abstractNumId w:val="16"/>
  </w:num>
  <w:num w:numId="30">
    <w:abstractNumId w:val="19"/>
  </w:num>
  <w:num w:numId="31">
    <w:abstractNumId w:val="34"/>
  </w:num>
  <w:num w:numId="32">
    <w:abstractNumId w:val="13"/>
  </w:num>
  <w:num w:numId="33">
    <w:abstractNumId w:val="2"/>
  </w:num>
  <w:num w:numId="34">
    <w:abstractNumId w:val="35"/>
  </w:num>
  <w:num w:numId="35">
    <w:abstractNumId w:val="37"/>
  </w:num>
  <w:num w:numId="36">
    <w:abstractNumId w:val="39"/>
  </w:num>
  <w:num w:numId="37">
    <w:abstractNumId w:val="40"/>
  </w:num>
  <w:num w:numId="38">
    <w:abstractNumId w:val="11"/>
  </w:num>
  <w:num w:numId="39">
    <w:abstractNumId w:val="0"/>
  </w:num>
  <w:num w:numId="40">
    <w:abstractNumId w:val="24"/>
  </w:num>
  <w:num w:numId="41">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48"/>
    <w:rsid w:val="00010AC7"/>
    <w:rsid w:val="00043504"/>
    <w:rsid w:val="000564E4"/>
    <w:rsid w:val="000C1191"/>
    <w:rsid w:val="0012197F"/>
    <w:rsid w:val="001258FB"/>
    <w:rsid w:val="00131364"/>
    <w:rsid w:val="00140BFF"/>
    <w:rsid w:val="0014500F"/>
    <w:rsid w:val="00151E2F"/>
    <w:rsid w:val="00152F68"/>
    <w:rsid w:val="00160570"/>
    <w:rsid w:val="0017004A"/>
    <w:rsid w:val="00194ECF"/>
    <w:rsid w:val="00255017"/>
    <w:rsid w:val="002B160B"/>
    <w:rsid w:val="002D6007"/>
    <w:rsid w:val="0030180B"/>
    <w:rsid w:val="003213B7"/>
    <w:rsid w:val="00323344"/>
    <w:rsid w:val="0037071E"/>
    <w:rsid w:val="003B635A"/>
    <w:rsid w:val="003E68ED"/>
    <w:rsid w:val="003F1948"/>
    <w:rsid w:val="003F4B7B"/>
    <w:rsid w:val="00495769"/>
    <w:rsid w:val="004D1805"/>
    <w:rsid w:val="005E67A0"/>
    <w:rsid w:val="006320A3"/>
    <w:rsid w:val="00636D80"/>
    <w:rsid w:val="0066015F"/>
    <w:rsid w:val="006E176D"/>
    <w:rsid w:val="007258FC"/>
    <w:rsid w:val="0073737C"/>
    <w:rsid w:val="00766236"/>
    <w:rsid w:val="0079312A"/>
    <w:rsid w:val="007A00CC"/>
    <w:rsid w:val="008024A4"/>
    <w:rsid w:val="00814B7B"/>
    <w:rsid w:val="00820E5E"/>
    <w:rsid w:val="008D28C8"/>
    <w:rsid w:val="008E7760"/>
    <w:rsid w:val="0090640E"/>
    <w:rsid w:val="009144D5"/>
    <w:rsid w:val="00934BFC"/>
    <w:rsid w:val="009A1478"/>
    <w:rsid w:val="009E12EA"/>
    <w:rsid w:val="009F07E7"/>
    <w:rsid w:val="00AB59ED"/>
    <w:rsid w:val="00B77928"/>
    <w:rsid w:val="00BA1F47"/>
    <w:rsid w:val="00BC198F"/>
    <w:rsid w:val="00C30625"/>
    <w:rsid w:val="00C63592"/>
    <w:rsid w:val="00C83601"/>
    <w:rsid w:val="00D07CE5"/>
    <w:rsid w:val="00D25170"/>
    <w:rsid w:val="00D6605B"/>
    <w:rsid w:val="00D968C2"/>
    <w:rsid w:val="00DF098C"/>
    <w:rsid w:val="00DF3C5B"/>
    <w:rsid w:val="00E319AC"/>
    <w:rsid w:val="00E70222"/>
    <w:rsid w:val="00E90F4D"/>
    <w:rsid w:val="00EA6BC5"/>
    <w:rsid w:val="00ED44EE"/>
    <w:rsid w:val="00F571F1"/>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1948"/>
    <w:rPr>
      <w:rFonts w:ascii="Tahoma" w:hAnsi="Tahoma" w:cs="Tahoma"/>
      <w:sz w:val="16"/>
      <w:szCs w:val="16"/>
    </w:rPr>
  </w:style>
  <w:style w:type="character" w:customStyle="1" w:styleId="BalloonTextChar">
    <w:name w:val="Balloon Text Char"/>
    <w:basedOn w:val="DefaultParagraphFont"/>
    <w:link w:val="BalloonText"/>
    <w:uiPriority w:val="99"/>
    <w:locked/>
    <w:rsid w:val="003F1948"/>
    <w:rPr>
      <w:rFonts w:ascii="Tahoma" w:hAnsi="Tahoma" w:cs="Tahoma"/>
      <w:sz w:val="16"/>
      <w:szCs w:val="16"/>
    </w:rPr>
  </w:style>
  <w:style w:type="paragraph" w:styleId="ListParagraph">
    <w:name w:val="List Paragraph"/>
    <w:basedOn w:val="Normal"/>
    <w:uiPriority w:val="99"/>
    <w:qFormat/>
    <w:rsid w:val="003F4B7B"/>
    <w:pPr>
      <w:ind w:left="720"/>
      <w:contextualSpacing/>
    </w:pPr>
  </w:style>
  <w:style w:type="table" w:styleId="TableGrid">
    <w:name w:val="Table Grid"/>
    <w:basedOn w:val="TableNormal"/>
    <w:uiPriority w:val="99"/>
    <w:rsid w:val="006E176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1948"/>
    <w:rPr>
      <w:rFonts w:ascii="Tahoma" w:hAnsi="Tahoma" w:cs="Tahoma"/>
      <w:sz w:val="16"/>
      <w:szCs w:val="16"/>
    </w:rPr>
  </w:style>
  <w:style w:type="character" w:customStyle="1" w:styleId="BalloonTextChar">
    <w:name w:val="Balloon Text Char"/>
    <w:basedOn w:val="DefaultParagraphFont"/>
    <w:link w:val="BalloonText"/>
    <w:uiPriority w:val="99"/>
    <w:locked/>
    <w:rsid w:val="003F1948"/>
    <w:rPr>
      <w:rFonts w:ascii="Tahoma" w:hAnsi="Tahoma" w:cs="Tahoma"/>
      <w:sz w:val="16"/>
      <w:szCs w:val="16"/>
    </w:rPr>
  </w:style>
  <w:style w:type="paragraph" w:styleId="ListParagraph">
    <w:name w:val="List Paragraph"/>
    <w:basedOn w:val="Normal"/>
    <w:uiPriority w:val="99"/>
    <w:qFormat/>
    <w:rsid w:val="003F4B7B"/>
    <w:pPr>
      <w:ind w:left="720"/>
      <w:contextualSpacing/>
    </w:pPr>
  </w:style>
  <w:style w:type="table" w:styleId="TableGrid">
    <w:name w:val="Table Grid"/>
    <w:basedOn w:val="TableNormal"/>
    <w:uiPriority w:val="99"/>
    <w:rsid w:val="006E176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5815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CRCT Practice</vt:lpstr>
    </vt:vector>
  </TitlesOfParts>
  <Company>Hewlett-Packard</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CRCT Practice</dc:title>
  <dc:creator>Kevin Holland</dc:creator>
  <cp:lastModifiedBy>Deck</cp:lastModifiedBy>
  <cp:revision>2</cp:revision>
  <dcterms:created xsi:type="dcterms:W3CDTF">2013-04-26T13:37:00Z</dcterms:created>
  <dcterms:modified xsi:type="dcterms:W3CDTF">2013-04-26T13:37:00Z</dcterms:modified>
</cp:coreProperties>
</file>